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6C1" w:rsidRDefault="002056C1" w:rsidP="005F5F7D">
      <w:pPr>
        <w:spacing w:after="0" w:line="240" w:lineRule="auto"/>
        <w:ind w:left="270"/>
        <w:contextualSpacing/>
        <w:rPr>
          <w:rFonts w:ascii="GarmdITC Bk BT" w:eastAsia="Times New Roman" w:hAnsi="GarmdITC Bk BT" w:cs="Times New Roman"/>
          <w:b/>
          <w:bCs/>
          <w:sz w:val="24"/>
          <w:szCs w:val="24"/>
        </w:rPr>
      </w:pPr>
    </w:p>
    <w:p w:rsidR="006670F7" w:rsidRPr="00EE6042" w:rsidRDefault="006670F7" w:rsidP="005F5F7D">
      <w:pPr>
        <w:spacing w:after="0" w:line="240" w:lineRule="auto"/>
        <w:ind w:left="270"/>
        <w:contextualSpacing/>
        <w:rPr>
          <w:rFonts w:ascii="GarmdITC Bk BT" w:eastAsia="Times New Roman" w:hAnsi="GarmdITC Bk BT" w:cs="Traditional Arabic"/>
          <w:b/>
          <w:bCs/>
          <w:sz w:val="24"/>
          <w:szCs w:val="24"/>
        </w:rPr>
      </w:pPr>
      <w:r w:rsidRPr="00EE6042">
        <w:rPr>
          <w:rFonts w:ascii="GarmdITC Bk BT" w:eastAsia="Times New Roman" w:hAnsi="GarmdITC Bk BT" w:cs="Times New Roman"/>
          <w:b/>
          <w:bCs/>
          <w:sz w:val="24"/>
          <w:szCs w:val="24"/>
        </w:rPr>
        <w:t xml:space="preserve">Funding Proposal to </w:t>
      </w:r>
      <w:r w:rsidRPr="00EE6042">
        <w:rPr>
          <w:rFonts w:ascii="GarmdITC Bk BT" w:eastAsia="Times New Roman" w:hAnsi="GarmdITC Bk BT" w:cs="Traditional Arabic"/>
          <w:b/>
          <w:bCs/>
          <w:sz w:val="24"/>
          <w:szCs w:val="24"/>
        </w:rPr>
        <w:t xml:space="preserve">Caritas Committee, OESSH Netherland </w:t>
      </w:r>
    </w:p>
    <w:p w:rsidR="004968E5" w:rsidRDefault="006670F7" w:rsidP="004968E5">
      <w:pPr>
        <w:spacing w:after="200" w:line="240" w:lineRule="auto"/>
        <w:ind w:left="270"/>
        <w:contextualSpacing/>
        <w:rPr>
          <w:rFonts w:ascii="GarmdITC Bk BT" w:eastAsia="Times New Roman" w:hAnsi="GarmdITC Bk BT" w:cs="Times New Roman"/>
          <w:sz w:val="24"/>
          <w:szCs w:val="24"/>
        </w:rPr>
      </w:pPr>
      <w:r w:rsidRPr="00EE6042">
        <w:rPr>
          <w:rFonts w:ascii="GarmdITC Bk BT" w:eastAsia="Times New Roman" w:hAnsi="GarmdITC Bk BT" w:cs="Times New Roman"/>
          <w:b/>
          <w:bCs/>
          <w:sz w:val="24"/>
          <w:szCs w:val="24"/>
        </w:rPr>
        <w:t>Project title:</w:t>
      </w:r>
      <w:r w:rsidRPr="00EE6042">
        <w:rPr>
          <w:rFonts w:ascii="GarmdITC Bk BT" w:eastAsia="Times New Roman" w:hAnsi="GarmdITC Bk BT" w:cs="Times New Roman"/>
          <w:sz w:val="24"/>
          <w:szCs w:val="24"/>
        </w:rPr>
        <w:t xml:space="preserve">  </w:t>
      </w:r>
      <w:r w:rsidR="000C2DA1">
        <w:rPr>
          <w:rFonts w:ascii="GarmdITC Bk BT" w:eastAsia="Times New Roman" w:hAnsi="GarmdITC Bk BT" w:cs="Times New Roman"/>
          <w:sz w:val="24"/>
          <w:szCs w:val="24"/>
        </w:rPr>
        <w:tab/>
      </w:r>
      <w:r w:rsidR="00C06C65">
        <w:rPr>
          <w:rFonts w:ascii="GarmdITC Bk BT" w:eastAsia="Times New Roman" w:hAnsi="GarmdITC Bk BT" w:cs="Times New Roman"/>
          <w:sz w:val="24"/>
          <w:szCs w:val="24"/>
        </w:rPr>
        <w:t xml:space="preserve">Finalize the work </w:t>
      </w:r>
      <w:r w:rsidR="004968E5">
        <w:rPr>
          <w:rFonts w:ascii="GarmdITC Bk BT" w:eastAsia="Times New Roman" w:hAnsi="GarmdITC Bk BT" w:cs="Times New Roman"/>
          <w:sz w:val="24"/>
          <w:szCs w:val="24"/>
        </w:rPr>
        <w:t xml:space="preserve">at </w:t>
      </w:r>
      <w:r w:rsidR="00C06C65">
        <w:rPr>
          <w:rFonts w:ascii="GarmdITC Bk BT" w:eastAsia="Times New Roman" w:hAnsi="GarmdITC Bk BT" w:cs="Times New Roman"/>
          <w:sz w:val="24"/>
          <w:szCs w:val="24"/>
        </w:rPr>
        <w:t xml:space="preserve">the </w:t>
      </w:r>
      <w:r w:rsidR="004968E5">
        <w:rPr>
          <w:rFonts w:ascii="GarmdITC Bk BT" w:eastAsia="Times New Roman" w:hAnsi="GarmdITC Bk BT" w:cs="Times New Roman"/>
          <w:sz w:val="24"/>
          <w:szCs w:val="24"/>
        </w:rPr>
        <w:t>children</w:t>
      </w:r>
      <w:r w:rsidR="00021B71">
        <w:rPr>
          <w:rFonts w:ascii="GarmdITC Bk BT" w:eastAsia="Times New Roman" w:hAnsi="GarmdITC Bk BT" w:cs="Times New Roman"/>
          <w:sz w:val="24"/>
          <w:szCs w:val="24"/>
        </w:rPr>
        <w:t>’s</w:t>
      </w:r>
      <w:r w:rsidR="004968E5">
        <w:rPr>
          <w:rFonts w:ascii="GarmdITC Bk BT" w:eastAsia="Times New Roman" w:hAnsi="GarmdITC Bk BT" w:cs="Times New Roman"/>
          <w:sz w:val="24"/>
          <w:szCs w:val="24"/>
        </w:rPr>
        <w:t xml:space="preserve"> </w:t>
      </w:r>
      <w:r w:rsidR="00C06C65">
        <w:rPr>
          <w:rFonts w:ascii="GarmdITC Bk BT" w:eastAsia="Times New Roman" w:hAnsi="GarmdITC Bk BT" w:cs="Times New Roman"/>
          <w:sz w:val="24"/>
          <w:szCs w:val="24"/>
        </w:rPr>
        <w:t>playground in Ader,</w:t>
      </w:r>
      <w:r w:rsidR="000C2DA1">
        <w:rPr>
          <w:rFonts w:ascii="GarmdITC Bk BT" w:eastAsia="Times New Roman" w:hAnsi="GarmdITC Bk BT" w:cs="Times New Roman"/>
          <w:sz w:val="24"/>
          <w:szCs w:val="24"/>
        </w:rPr>
        <w:t xml:space="preserve"> KERAK</w:t>
      </w:r>
      <w:r w:rsidR="004968E5">
        <w:rPr>
          <w:rFonts w:ascii="GarmdITC Bk BT" w:eastAsia="Times New Roman" w:hAnsi="GarmdITC Bk BT" w:cs="Times New Roman"/>
          <w:b/>
          <w:bCs/>
          <w:sz w:val="24"/>
          <w:szCs w:val="24"/>
        </w:rPr>
        <w:tab/>
      </w:r>
      <w:r w:rsidR="004968E5">
        <w:rPr>
          <w:rFonts w:ascii="GarmdITC Bk BT" w:eastAsia="Times New Roman" w:hAnsi="GarmdITC Bk BT" w:cs="Times New Roman"/>
          <w:b/>
          <w:bCs/>
          <w:sz w:val="24"/>
          <w:szCs w:val="24"/>
        </w:rPr>
        <w:tab/>
      </w:r>
    </w:p>
    <w:p w:rsidR="006670F7" w:rsidRPr="00831993" w:rsidRDefault="006670F7" w:rsidP="00C06C65">
      <w:pPr>
        <w:spacing w:after="200" w:line="240" w:lineRule="auto"/>
        <w:ind w:left="270"/>
        <w:contextualSpacing/>
        <w:rPr>
          <w:rFonts w:ascii="GarmdITC Bk BT" w:eastAsia="Calibri" w:hAnsi="GarmdITC Bk BT" w:cs="Arial"/>
          <w:b/>
          <w:bCs/>
          <w:sz w:val="24"/>
          <w:szCs w:val="24"/>
        </w:rPr>
      </w:pPr>
      <w:r w:rsidRPr="00EC114D">
        <w:rPr>
          <w:rFonts w:ascii="GarmdITC Bk BT" w:eastAsia="Calibri" w:hAnsi="GarmdITC Bk BT" w:cs="Arial"/>
          <w:b/>
          <w:bCs/>
          <w:sz w:val="24"/>
          <w:szCs w:val="24"/>
        </w:rPr>
        <w:t>Project ID:</w:t>
      </w:r>
      <w:r w:rsidRPr="00EC114D">
        <w:rPr>
          <w:rFonts w:ascii="GarmdITC Bk BT" w:eastAsia="Calibri" w:hAnsi="GarmdITC Bk BT" w:cs="Arial"/>
          <w:sz w:val="24"/>
          <w:szCs w:val="24"/>
        </w:rPr>
        <w:t xml:space="preserve">       </w:t>
      </w:r>
      <w:r w:rsidR="000C2DA1">
        <w:rPr>
          <w:rFonts w:ascii="GarmdITC Bk BT" w:eastAsia="Calibri" w:hAnsi="GarmdITC Bk BT" w:cs="Arial"/>
          <w:sz w:val="24"/>
          <w:szCs w:val="24"/>
        </w:rPr>
        <w:tab/>
      </w:r>
      <w:r w:rsidRPr="00831993">
        <w:rPr>
          <w:rFonts w:ascii="GarmdITC Bk BT" w:eastAsia="Calibri" w:hAnsi="GarmdITC Bk BT" w:cs="Arial"/>
          <w:b/>
          <w:bCs/>
          <w:sz w:val="24"/>
          <w:szCs w:val="24"/>
        </w:rPr>
        <w:t>M33</w:t>
      </w:r>
      <w:r w:rsidR="00C06C65" w:rsidRPr="00831993">
        <w:rPr>
          <w:rFonts w:ascii="GarmdITC Bk BT" w:eastAsia="Calibri" w:hAnsi="GarmdITC Bk BT" w:cs="Arial"/>
          <w:b/>
          <w:bCs/>
          <w:sz w:val="24"/>
          <w:szCs w:val="24"/>
        </w:rPr>
        <w:t>49</w:t>
      </w:r>
      <w:r w:rsidRPr="00831993">
        <w:rPr>
          <w:rFonts w:ascii="GarmdITC Bk BT" w:eastAsia="Calibri" w:hAnsi="GarmdITC Bk BT" w:cs="Arial"/>
          <w:b/>
          <w:bCs/>
          <w:sz w:val="24"/>
          <w:szCs w:val="24"/>
        </w:rPr>
        <w:t xml:space="preserve"> </w:t>
      </w:r>
    </w:p>
    <w:p w:rsidR="006670F7" w:rsidRPr="00EC114D" w:rsidRDefault="006670F7" w:rsidP="005F5F7D">
      <w:pPr>
        <w:spacing w:after="0" w:line="240" w:lineRule="auto"/>
        <w:ind w:left="270"/>
        <w:contextualSpacing/>
        <w:rPr>
          <w:rFonts w:ascii="GarmdITC Bk BT" w:eastAsia="Times New Roman" w:hAnsi="GarmdITC Bk BT" w:cs="Times New Roman"/>
          <w:sz w:val="24"/>
          <w:szCs w:val="24"/>
        </w:rPr>
      </w:pPr>
      <w:r w:rsidRPr="00EC114D">
        <w:rPr>
          <w:rFonts w:ascii="GarmdITC Bk BT" w:eastAsia="Times New Roman" w:hAnsi="GarmdITC Bk BT" w:cs="Times New Roman"/>
          <w:b/>
          <w:bCs/>
          <w:sz w:val="24"/>
          <w:szCs w:val="24"/>
        </w:rPr>
        <w:t xml:space="preserve">Applicant Name:  </w:t>
      </w:r>
      <w:r w:rsidR="000C2DA1">
        <w:rPr>
          <w:rFonts w:ascii="GarmdITC Bk BT" w:eastAsia="Times New Roman" w:hAnsi="GarmdITC Bk BT" w:cs="Times New Roman"/>
          <w:b/>
          <w:bCs/>
          <w:sz w:val="24"/>
          <w:szCs w:val="24"/>
        </w:rPr>
        <w:tab/>
      </w:r>
      <w:r w:rsidRPr="00EC114D">
        <w:rPr>
          <w:rFonts w:ascii="GarmdITC Bk BT" w:eastAsia="Times New Roman" w:hAnsi="GarmdITC Bk BT" w:cs="Times New Roman"/>
          <w:sz w:val="24"/>
          <w:szCs w:val="24"/>
        </w:rPr>
        <w:t xml:space="preserve">CNEWA/Pontifical Mission </w:t>
      </w:r>
    </w:p>
    <w:p w:rsidR="006670F7" w:rsidRPr="00EC114D" w:rsidRDefault="006670F7" w:rsidP="005F5F7D">
      <w:pPr>
        <w:spacing w:after="0" w:line="240" w:lineRule="auto"/>
        <w:ind w:left="270"/>
        <w:contextualSpacing/>
        <w:rPr>
          <w:rFonts w:ascii="GarmdITC Bk BT" w:eastAsia="Times New Roman" w:hAnsi="GarmdITC Bk BT" w:cs="Times New Roman"/>
          <w:b/>
          <w:bCs/>
          <w:sz w:val="24"/>
          <w:szCs w:val="24"/>
        </w:rPr>
      </w:pPr>
      <w:r w:rsidRPr="00EC114D">
        <w:rPr>
          <w:rFonts w:ascii="GarmdITC Bk BT" w:eastAsia="Times New Roman" w:hAnsi="GarmdITC Bk BT" w:cs="Times New Roman"/>
          <w:b/>
          <w:bCs/>
          <w:sz w:val="24"/>
          <w:szCs w:val="24"/>
        </w:rPr>
        <w:t xml:space="preserve">Postal and e-mail addresses: </w:t>
      </w:r>
      <w:r w:rsidRPr="00EC114D">
        <w:rPr>
          <w:rFonts w:ascii="GarmdITC Bk BT" w:eastAsia="Times New Roman" w:hAnsi="GarmdITC Bk BT" w:cs="Times New Roman"/>
          <w:sz w:val="24"/>
          <w:szCs w:val="24"/>
        </w:rPr>
        <w:t>P.O. Box 6495, Amman 11118 – Jordan</w:t>
      </w:r>
      <w:r w:rsidRPr="00EC114D">
        <w:rPr>
          <w:rFonts w:ascii="GarmdITC Bk BT" w:eastAsia="Times New Roman" w:hAnsi="GarmdITC Bk BT" w:cs="Times New Roman"/>
          <w:b/>
          <w:bCs/>
          <w:sz w:val="24"/>
          <w:szCs w:val="24"/>
        </w:rPr>
        <w:t xml:space="preserve"> </w:t>
      </w:r>
    </w:p>
    <w:p w:rsidR="006670F7" w:rsidRPr="00EC114D" w:rsidRDefault="006670F7" w:rsidP="005F5F7D">
      <w:pPr>
        <w:spacing w:after="0" w:line="240" w:lineRule="auto"/>
        <w:ind w:left="270"/>
        <w:contextualSpacing/>
        <w:rPr>
          <w:rFonts w:ascii="GarmdITC Bk BT" w:eastAsia="Times New Roman" w:hAnsi="GarmdITC Bk BT" w:cs="Times New Roman"/>
          <w:b/>
          <w:bCs/>
          <w:sz w:val="24"/>
          <w:szCs w:val="24"/>
        </w:rPr>
      </w:pP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t xml:space="preserve">             </w:t>
      </w:r>
      <w:hyperlink r:id="rId8" w:history="1">
        <w:r w:rsidRPr="00EC114D">
          <w:rPr>
            <w:rFonts w:ascii="GarmdITC Bk BT" w:eastAsia="Times New Roman" w:hAnsi="GarmdITC Bk BT" w:cs="Times New Roman"/>
            <w:b/>
            <w:bCs/>
            <w:color w:val="0000FF"/>
            <w:sz w:val="24"/>
            <w:szCs w:val="24"/>
            <w:u w:val="single"/>
          </w:rPr>
          <w:t>pm.amman@pontificalmission.jo</w:t>
        </w:r>
      </w:hyperlink>
    </w:p>
    <w:p w:rsidR="006670F7" w:rsidRPr="00EC114D" w:rsidRDefault="006670F7" w:rsidP="005F5F7D">
      <w:pPr>
        <w:spacing w:after="0" w:line="240" w:lineRule="auto"/>
        <w:ind w:left="270"/>
        <w:contextualSpacing/>
        <w:rPr>
          <w:rFonts w:ascii="GarmdITC Bk BT" w:eastAsia="Times New Roman" w:hAnsi="GarmdITC Bk BT" w:cs="Times New Roman"/>
          <w:b/>
          <w:bCs/>
          <w:sz w:val="24"/>
          <w:szCs w:val="24"/>
        </w:rPr>
      </w:pP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t xml:space="preserve"> Tel.  962 6 4649-240</w:t>
      </w:r>
    </w:p>
    <w:p w:rsidR="006670F7" w:rsidRPr="00EC114D" w:rsidRDefault="006670F7" w:rsidP="005F5F7D">
      <w:pPr>
        <w:spacing w:after="0" w:line="240" w:lineRule="auto"/>
        <w:ind w:left="270"/>
        <w:contextualSpacing/>
        <w:rPr>
          <w:rFonts w:ascii="GarmdITC Bk BT" w:eastAsia="Times New Roman" w:hAnsi="GarmdITC Bk BT" w:cs="Times New Roman"/>
          <w:b/>
          <w:bCs/>
          <w:sz w:val="24"/>
          <w:szCs w:val="24"/>
        </w:rPr>
      </w:pP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r>
      <w:r w:rsidRPr="00EC114D">
        <w:rPr>
          <w:rFonts w:ascii="GarmdITC Bk BT" w:eastAsia="Times New Roman" w:hAnsi="GarmdITC Bk BT" w:cs="Times New Roman"/>
          <w:b/>
          <w:bCs/>
          <w:sz w:val="24"/>
          <w:szCs w:val="24"/>
        </w:rPr>
        <w:tab/>
        <w:t xml:space="preserve"> Fax. 962 6 4649-282 </w:t>
      </w:r>
    </w:p>
    <w:p w:rsidR="006670F7" w:rsidRPr="00EC114D" w:rsidRDefault="006670F7" w:rsidP="005F5F7D">
      <w:pPr>
        <w:spacing w:after="0" w:line="240" w:lineRule="auto"/>
        <w:ind w:left="270"/>
        <w:contextualSpacing/>
        <w:rPr>
          <w:rFonts w:ascii="GarmdITC Bk BT" w:eastAsia="Times New Roman" w:hAnsi="GarmdITC Bk BT" w:cs="Times New Roman"/>
          <w:sz w:val="24"/>
          <w:szCs w:val="24"/>
        </w:rPr>
      </w:pPr>
      <w:r w:rsidRPr="00EC114D">
        <w:rPr>
          <w:rFonts w:ascii="GarmdITC Bk BT" w:eastAsia="Times New Roman" w:hAnsi="GarmdITC Bk BT" w:cs="Times New Roman"/>
          <w:b/>
          <w:bCs/>
          <w:sz w:val="24"/>
          <w:szCs w:val="24"/>
        </w:rPr>
        <w:t xml:space="preserve">Task and position: </w:t>
      </w:r>
      <w:r w:rsidRPr="00EC114D">
        <w:rPr>
          <w:rFonts w:ascii="GarmdITC Bk BT" w:eastAsia="Times New Roman" w:hAnsi="GarmdITC Bk BT" w:cs="Times New Roman"/>
          <w:sz w:val="24"/>
          <w:szCs w:val="24"/>
        </w:rPr>
        <w:t>Ra’ed A. Bahou, Regional Director</w:t>
      </w:r>
    </w:p>
    <w:p w:rsidR="006670F7" w:rsidRPr="00EE6042" w:rsidRDefault="006670F7" w:rsidP="005F5F7D">
      <w:pPr>
        <w:spacing w:after="0" w:line="240" w:lineRule="auto"/>
        <w:ind w:left="270"/>
        <w:contextualSpacing/>
        <w:rPr>
          <w:rFonts w:ascii="GarmdITC Bk BT" w:eastAsia="Times New Roman" w:hAnsi="GarmdITC Bk BT" w:cs="Times New Roman"/>
          <w:b/>
          <w:bCs/>
          <w:sz w:val="24"/>
          <w:szCs w:val="24"/>
        </w:rPr>
      </w:pPr>
    </w:p>
    <w:p w:rsidR="00526F53" w:rsidRDefault="006670F7" w:rsidP="00526F53">
      <w:pPr>
        <w:spacing w:line="256" w:lineRule="auto"/>
        <w:ind w:left="270"/>
        <w:jc w:val="both"/>
        <w:rPr>
          <w:rFonts w:ascii="GarmdITC Bk BT" w:eastAsia="Calibri" w:hAnsi="GarmdITC Bk BT" w:cs="Arial"/>
          <w:b/>
          <w:bCs/>
          <w:sz w:val="24"/>
          <w:szCs w:val="24"/>
          <w:u w:val="single"/>
        </w:rPr>
      </w:pPr>
      <w:r w:rsidRPr="001A2E95">
        <w:rPr>
          <w:rFonts w:ascii="GarmdITC Bk BT" w:eastAsia="Calibri" w:hAnsi="GarmdITC Bk BT" w:cs="Arial"/>
          <w:b/>
          <w:bCs/>
          <w:sz w:val="24"/>
          <w:szCs w:val="24"/>
          <w:u w:val="single"/>
        </w:rPr>
        <w:t xml:space="preserve">Description: </w:t>
      </w:r>
    </w:p>
    <w:p w:rsidR="00106A49" w:rsidRDefault="00CA29B6" w:rsidP="00D1299F">
      <w:pPr>
        <w:spacing w:after="200" w:line="240" w:lineRule="auto"/>
        <w:ind w:left="274"/>
        <w:contextualSpacing/>
        <w:jc w:val="both"/>
        <w:rPr>
          <w:rFonts w:ascii="GarmdITC Bk BT" w:eastAsia="Times New Roman" w:hAnsi="GarmdITC Bk BT" w:cs="Times New Roman"/>
          <w:sz w:val="24"/>
          <w:szCs w:val="24"/>
        </w:rPr>
      </w:pPr>
      <w:r>
        <w:rPr>
          <w:rFonts w:ascii="GarmdITC Bk BT" w:eastAsia="Times New Roman" w:hAnsi="GarmdITC Bk BT" w:cs="Times New Roman"/>
          <w:sz w:val="24"/>
          <w:szCs w:val="24"/>
        </w:rPr>
        <w:t>F</w:t>
      </w:r>
      <w:r w:rsidR="004968E5">
        <w:rPr>
          <w:rFonts w:ascii="GarmdITC Bk BT" w:eastAsia="Times New Roman" w:hAnsi="GarmdITC Bk BT" w:cs="Times New Roman"/>
          <w:sz w:val="24"/>
          <w:szCs w:val="24"/>
        </w:rPr>
        <w:t>ollow</w:t>
      </w:r>
      <w:r>
        <w:rPr>
          <w:rFonts w:ascii="GarmdITC Bk BT" w:eastAsia="Times New Roman" w:hAnsi="GarmdITC Bk BT" w:cs="Times New Roman"/>
          <w:sz w:val="24"/>
          <w:szCs w:val="24"/>
        </w:rPr>
        <w:t>ing</w:t>
      </w:r>
      <w:r w:rsidR="004968E5">
        <w:rPr>
          <w:rFonts w:ascii="GarmdITC Bk BT" w:eastAsia="Times New Roman" w:hAnsi="GarmdITC Bk BT" w:cs="Times New Roman"/>
          <w:sz w:val="24"/>
          <w:szCs w:val="24"/>
        </w:rPr>
        <w:t xml:space="preserve">-up on the project of the Community Center in Ader, </w:t>
      </w:r>
      <w:r>
        <w:rPr>
          <w:rFonts w:ascii="GarmdITC Bk BT" w:eastAsia="Times New Roman" w:hAnsi="GarmdITC Bk BT" w:cs="Times New Roman"/>
          <w:sz w:val="24"/>
          <w:szCs w:val="24"/>
        </w:rPr>
        <w:t xml:space="preserve">there is only </w:t>
      </w:r>
      <w:r w:rsidR="00106A49">
        <w:rPr>
          <w:rFonts w:ascii="GarmdITC Bk BT" w:eastAsia="Times New Roman" w:hAnsi="GarmdITC Bk BT" w:cs="Times New Roman"/>
          <w:sz w:val="24"/>
          <w:szCs w:val="24"/>
        </w:rPr>
        <w:t xml:space="preserve">minor </w:t>
      </w:r>
      <w:r>
        <w:rPr>
          <w:rFonts w:ascii="GarmdITC Bk BT" w:eastAsia="Times New Roman" w:hAnsi="GarmdITC Bk BT" w:cs="Times New Roman"/>
          <w:sz w:val="24"/>
          <w:szCs w:val="24"/>
        </w:rPr>
        <w:t>work to be</w:t>
      </w:r>
      <w:r w:rsidR="00106A49">
        <w:rPr>
          <w:rFonts w:ascii="GarmdITC Bk BT" w:eastAsia="Times New Roman" w:hAnsi="GarmdITC Bk BT" w:cs="Times New Roman"/>
          <w:sz w:val="24"/>
          <w:szCs w:val="24"/>
        </w:rPr>
        <w:t xml:space="preserve"> </w:t>
      </w:r>
      <w:r>
        <w:rPr>
          <w:rFonts w:ascii="GarmdITC Bk BT" w:eastAsia="Times New Roman" w:hAnsi="GarmdITC Bk BT" w:cs="Times New Roman"/>
          <w:sz w:val="24"/>
          <w:szCs w:val="24"/>
        </w:rPr>
        <w:t>done for the children’s playground</w:t>
      </w:r>
      <w:r w:rsidR="00106A49">
        <w:rPr>
          <w:rFonts w:ascii="GarmdITC Bk BT" w:eastAsia="Times New Roman" w:hAnsi="GarmdITC Bk BT" w:cs="Times New Roman"/>
          <w:sz w:val="24"/>
          <w:szCs w:val="24"/>
        </w:rPr>
        <w:t xml:space="preserve">, by fixing the space for the </w:t>
      </w:r>
      <w:r>
        <w:rPr>
          <w:rFonts w:ascii="GarmdITC Bk BT" w:eastAsia="Times New Roman" w:hAnsi="GarmdITC Bk BT" w:cs="Times New Roman"/>
          <w:sz w:val="24"/>
          <w:szCs w:val="24"/>
        </w:rPr>
        <w:t>children</w:t>
      </w:r>
      <w:r w:rsidR="00D1299F">
        <w:rPr>
          <w:rFonts w:ascii="GarmdITC Bk BT" w:eastAsia="Times New Roman" w:hAnsi="GarmdITC Bk BT" w:cs="Times New Roman"/>
          <w:sz w:val="24"/>
          <w:szCs w:val="24"/>
        </w:rPr>
        <w:t xml:space="preserve"> to </w:t>
      </w:r>
      <w:r w:rsidR="00106A49">
        <w:rPr>
          <w:rFonts w:ascii="GarmdITC Bk BT" w:eastAsia="Times New Roman" w:hAnsi="GarmdITC Bk BT" w:cs="Times New Roman"/>
          <w:sz w:val="24"/>
          <w:szCs w:val="24"/>
        </w:rPr>
        <w:t xml:space="preserve">become a </w:t>
      </w:r>
      <w:r>
        <w:rPr>
          <w:rFonts w:ascii="GarmdITC Bk BT" w:eastAsia="Times New Roman" w:hAnsi="GarmdITC Bk BT" w:cs="Times New Roman"/>
          <w:sz w:val="24"/>
          <w:szCs w:val="24"/>
        </w:rPr>
        <w:t xml:space="preserve">safe </w:t>
      </w:r>
      <w:r w:rsidR="00106A49">
        <w:rPr>
          <w:rFonts w:ascii="GarmdITC Bk BT" w:eastAsia="Times New Roman" w:hAnsi="GarmdITC Bk BT" w:cs="Times New Roman"/>
          <w:sz w:val="24"/>
          <w:szCs w:val="24"/>
        </w:rPr>
        <w:t xml:space="preserve">area </w:t>
      </w:r>
      <w:r>
        <w:rPr>
          <w:rFonts w:ascii="GarmdITC Bk BT" w:eastAsia="Times New Roman" w:hAnsi="GarmdITC Bk BT" w:cs="Times New Roman"/>
          <w:sz w:val="24"/>
          <w:szCs w:val="24"/>
        </w:rPr>
        <w:t>to play and enjoy their time, under the protection of the church, parents, older brothers and sisters</w:t>
      </w:r>
      <w:r w:rsidR="00106A49">
        <w:rPr>
          <w:rFonts w:ascii="GarmdITC Bk BT" w:eastAsia="Times New Roman" w:hAnsi="GarmdITC Bk BT" w:cs="Times New Roman"/>
          <w:sz w:val="24"/>
          <w:szCs w:val="24"/>
        </w:rPr>
        <w:t xml:space="preserve">. </w:t>
      </w:r>
    </w:p>
    <w:p w:rsidR="00106A49" w:rsidRDefault="00106A49" w:rsidP="00106A49">
      <w:pPr>
        <w:spacing w:after="200" w:line="240" w:lineRule="auto"/>
        <w:ind w:left="274"/>
        <w:contextualSpacing/>
        <w:jc w:val="both"/>
        <w:rPr>
          <w:rFonts w:ascii="GarmdITC Bk BT" w:eastAsia="Times New Roman" w:hAnsi="GarmdITC Bk BT" w:cs="Times New Roman"/>
          <w:sz w:val="24"/>
          <w:szCs w:val="24"/>
        </w:rPr>
      </w:pPr>
    </w:p>
    <w:p w:rsidR="00D1299F" w:rsidRDefault="00106A49" w:rsidP="00D1299F">
      <w:pPr>
        <w:spacing w:after="200" w:line="240" w:lineRule="auto"/>
        <w:ind w:left="274"/>
        <w:contextualSpacing/>
        <w:jc w:val="both"/>
        <w:rPr>
          <w:rFonts w:ascii="GarmdITC Bk BT" w:eastAsia="Times New Roman" w:hAnsi="GarmdITC Bk BT" w:cs="Times New Roman"/>
          <w:sz w:val="24"/>
          <w:szCs w:val="24"/>
        </w:rPr>
      </w:pPr>
      <w:r>
        <w:rPr>
          <w:rFonts w:ascii="GarmdITC Bk BT" w:eastAsia="Times New Roman" w:hAnsi="GarmdITC Bk BT" w:cs="Times New Roman"/>
          <w:sz w:val="24"/>
          <w:szCs w:val="24"/>
        </w:rPr>
        <w:t>T</w:t>
      </w:r>
      <w:r w:rsidR="00CA29B6">
        <w:rPr>
          <w:rFonts w:ascii="GarmdITC Bk BT" w:eastAsia="Times New Roman" w:hAnsi="GarmdITC Bk BT" w:cs="Times New Roman"/>
          <w:sz w:val="24"/>
          <w:szCs w:val="24"/>
        </w:rPr>
        <w:t>h</w:t>
      </w:r>
      <w:r w:rsidR="00D1299F">
        <w:rPr>
          <w:rFonts w:ascii="GarmdITC Bk BT" w:eastAsia="Times New Roman" w:hAnsi="GarmdITC Bk BT" w:cs="Times New Roman"/>
          <w:sz w:val="24"/>
          <w:szCs w:val="24"/>
        </w:rPr>
        <w:t>e</w:t>
      </w:r>
      <w:r w:rsidR="00CA29B6">
        <w:rPr>
          <w:rFonts w:ascii="GarmdITC Bk BT" w:eastAsia="Times New Roman" w:hAnsi="GarmdITC Bk BT" w:cs="Times New Roman"/>
          <w:sz w:val="24"/>
          <w:szCs w:val="24"/>
        </w:rPr>
        <w:t xml:space="preserve"> small </w:t>
      </w:r>
      <w:r>
        <w:rPr>
          <w:rFonts w:ascii="GarmdITC Bk BT" w:eastAsia="Times New Roman" w:hAnsi="GarmdITC Bk BT" w:cs="Times New Roman"/>
          <w:sz w:val="24"/>
          <w:szCs w:val="24"/>
        </w:rPr>
        <w:t xml:space="preserve">part of the </w:t>
      </w:r>
      <w:r w:rsidR="00CA29B6">
        <w:rPr>
          <w:rFonts w:ascii="GarmdITC Bk BT" w:eastAsia="Times New Roman" w:hAnsi="GarmdITC Bk BT" w:cs="Times New Roman"/>
          <w:sz w:val="24"/>
          <w:szCs w:val="24"/>
        </w:rPr>
        <w:t xml:space="preserve">playground </w:t>
      </w:r>
      <w:r>
        <w:rPr>
          <w:rFonts w:ascii="GarmdITC Bk BT" w:eastAsia="Times New Roman" w:hAnsi="GarmdITC Bk BT" w:cs="Times New Roman"/>
          <w:sz w:val="24"/>
          <w:szCs w:val="24"/>
        </w:rPr>
        <w:t>will need to install artificial grass (turf)</w:t>
      </w:r>
      <w:r w:rsidR="00021B71">
        <w:rPr>
          <w:rFonts w:ascii="GarmdITC Bk BT" w:eastAsia="Times New Roman" w:hAnsi="GarmdITC Bk BT" w:cs="Times New Roman"/>
          <w:sz w:val="24"/>
          <w:szCs w:val="24"/>
        </w:rPr>
        <w:t xml:space="preserve">, </w:t>
      </w:r>
      <w:r>
        <w:rPr>
          <w:rFonts w:ascii="GarmdITC Bk BT" w:eastAsia="Times New Roman" w:hAnsi="GarmdITC Bk BT" w:cs="Times New Roman"/>
          <w:sz w:val="24"/>
          <w:szCs w:val="24"/>
        </w:rPr>
        <w:t xml:space="preserve">in addition of adding some new </w:t>
      </w:r>
      <w:r w:rsidR="00021B71">
        <w:rPr>
          <w:rFonts w:ascii="GarmdITC Bk BT" w:eastAsia="Times New Roman" w:hAnsi="GarmdITC Bk BT" w:cs="Times New Roman"/>
          <w:sz w:val="24"/>
          <w:szCs w:val="24"/>
        </w:rPr>
        <w:t xml:space="preserve">safer </w:t>
      </w:r>
      <w:r w:rsidR="00D1299F">
        <w:rPr>
          <w:rFonts w:ascii="GarmdITC Bk BT" w:eastAsia="Times New Roman" w:hAnsi="GarmdITC Bk BT" w:cs="Times New Roman"/>
          <w:sz w:val="24"/>
          <w:szCs w:val="24"/>
        </w:rPr>
        <w:t xml:space="preserve">playground </w:t>
      </w:r>
      <w:r w:rsidR="00021B71">
        <w:rPr>
          <w:rFonts w:ascii="GarmdITC Bk BT" w:eastAsia="Times New Roman" w:hAnsi="GarmdITC Bk BT" w:cs="Times New Roman"/>
          <w:sz w:val="24"/>
          <w:szCs w:val="24"/>
        </w:rPr>
        <w:t>toys for the younger children</w:t>
      </w:r>
      <w:r w:rsidR="00D1299F">
        <w:rPr>
          <w:rFonts w:ascii="GarmdITC Bk BT" w:eastAsia="Times New Roman" w:hAnsi="GarmdITC Bk BT" w:cs="Times New Roman"/>
          <w:sz w:val="24"/>
          <w:szCs w:val="24"/>
        </w:rPr>
        <w:t xml:space="preserve">. </w:t>
      </w:r>
      <w:r w:rsidR="00021B71">
        <w:rPr>
          <w:rFonts w:ascii="GarmdITC Bk BT" w:eastAsia="Times New Roman" w:hAnsi="GarmdITC Bk BT" w:cs="Times New Roman"/>
          <w:sz w:val="24"/>
          <w:szCs w:val="24"/>
        </w:rPr>
        <w:t xml:space="preserve"> </w:t>
      </w:r>
      <w:r w:rsidR="00CA29B6">
        <w:rPr>
          <w:rFonts w:ascii="GarmdITC Bk BT" w:eastAsia="Times New Roman" w:hAnsi="GarmdITC Bk BT" w:cs="Times New Roman"/>
          <w:sz w:val="24"/>
          <w:szCs w:val="24"/>
        </w:rPr>
        <w:t xml:space="preserve"> </w:t>
      </w:r>
    </w:p>
    <w:p w:rsidR="00E0684E" w:rsidRDefault="00E0684E" w:rsidP="0065264A">
      <w:pPr>
        <w:shd w:val="clear" w:color="auto" w:fill="FFFFFF"/>
        <w:spacing w:before="100" w:beforeAutospacing="1" w:after="100" w:afterAutospacing="1" w:line="240" w:lineRule="auto"/>
        <w:ind w:left="274"/>
        <w:contextualSpacing/>
        <w:outlineLvl w:val="2"/>
        <w:rPr>
          <w:rFonts w:ascii="GarmdITC Bk BT" w:eastAsia="Times New Roman" w:hAnsi="GarmdITC Bk BT" w:cs="Times New Roman"/>
          <w:sz w:val="24"/>
          <w:szCs w:val="24"/>
        </w:rPr>
      </w:pPr>
    </w:p>
    <w:p w:rsidR="008E4067" w:rsidRDefault="008E4067" w:rsidP="00E0684E">
      <w:pPr>
        <w:shd w:val="clear" w:color="auto" w:fill="FFFFFF"/>
        <w:spacing w:before="100" w:beforeAutospacing="1" w:after="100" w:afterAutospacing="1" w:line="240" w:lineRule="auto"/>
        <w:ind w:left="274"/>
        <w:contextualSpacing/>
        <w:jc w:val="both"/>
        <w:outlineLvl w:val="2"/>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This small playground is very </w:t>
      </w:r>
      <w:r w:rsidR="00CE09D6">
        <w:rPr>
          <w:rFonts w:ascii="GarmdITC Bk BT" w:eastAsia="Times New Roman" w:hAnsi="GarmdITC Bk BT" w:cs="Times New Roman"/>
          <w:sz w:val="24"/>
          <w:szCs w:val="24"/>
        </w:rPr>
        <w:t xml:space="preserve">important </w:t>
      </w:r>
      <w:r>
        <w:rPr>
          <w:rFonts w:ascii="GarmdITC Bk BT" w:eastAsia="Times New Roman" w:hAnsi="GarmdITC Bk BT" w:cs="Times New Roman"/>
          <w:sz w:val="24"/>
          <w:szCs w:val="24"/>
        </w:rPr>
        <w:t xml:space="preserve">for </w:t>
      </w:r>
      <w:r w:rsidR="00CE09D6">
        <w:rPr>
          <w:rFonts w:ascii="GarmdITC Bk BT" w:eastAsia="Times New Roman" w:hAnsi="GarmdITC Bk BT" w:cs="Times New Roman"/>
          <w:sz w:val="24"/>
          <w:szCs w:val="24"/>
        </w:rPr>
        <w:t xml:space="preserve">the </w:t>
      </w:r>
      <w:r>
        <w:rPr>
          <w:rFonts w:ascii="GarmdITC Bk BT" w:eastAsia="Times New Roman" w:hAnsi="GarmdITC Bk BT" w:cs="Times New Roman"/>
          <w:sz w:val="24"/>
          <w:szCs w:val="24"/>
        </w:rPr>
        <w:t>young children</w:t>
      </w:r>
      <w:r w:rsidR="00CE09D6">
        <w:rPr>
          <w:rFonts w:ascii="GarmdITC Bk BT" w:eastAsia="Times New Roman" w:hAnsi="GarmdITC Bk BT" w:cs="Times New Roman"/>
          <w:sz w:val="24"/>
          <w:szCs w:val="24"/>
        </w:rPr>
        <w:t xml:space="preserve"> living in Ader, </w:t>
      </w:r>
      <w:r w:rsidR="00D2368E">
        <w:rPr>
          <w:rFonts w:ascii="GarmdITC Bk BT" w:eastAsia="Times New Roman" w:hAnsi="GarmdITC Bk BT" w:cs="Times New Roman"/>
          <w:sz w:val="24"/>
          <w:szCs w:val="24"/>
        </w:rPr>
        <w:t xml:space="preserve">as </w:t>
      </w:r>
      <w:r w:rsidR="00CE09D6">
        <w:rPr>
          <w:rFonts w:ascii="GarmdITC Bk BT" w:eastAsia="Times New Roman" w:hAnsi="GarmdITC Bk BT" w:cs="Times New Roman"/>
          <w:sz w:val="24"/>
          <w:szCs w:val="24"/>
        </w:rPr>
        <w:t>no parks are available there. The children will have physical exercise, learning more about their physical and emotional capabilities, socializing with other children their age</w:t>
      </w:r>
      <w:r w:rsidR="00D2368E">
        <w:rPr>
          <w:rFonts w:ascii="GarmdITC Bk BT" w:eastAsia="Times New Roman" w:hAnsi="GarmdITC Bk BT" w:cs="Times New Roman"/>
          <w:sz w:val="24"/>
          <w:szCs w:val="24"/>
        </w:rPr>
        <w:t>, learning</w:t>
      </w:r>
      <w:r w:rsidR="00CE09D6">
        <w:rPr>
          <w:rFonts w:ascii="GarmdITC Bk BT" w:eastAsia="Times New Roman" w:hAnsi="GarmdITC Bk BT" w:cs="Times New Roman"/>
          <w:sz w:val="24"/>
          <w:szCs w:val="24"/>
        </w:rPr>
        <w:t xml:space="preserve">… and most important it </w:t>
      </w:r>
      <w:r w:rsidR="00D2368E">
        <w:rPr>
          <w:rFonts w:ascii="GarmdITC Bk BT" w:eastAsia="Times New Roman" w:hAnsi="GarmdITC Bk BT" w:cs="Times New Roman"/>
          <w:sz w:val="24"/>
          <w:szCs w:val="24"/>
        </w:rPr>
        <w:t xml:space="preserve">will </w:t>
      </w:r>
      <w:r w:rsidR="00CE09D6">
        <w:rPr>
          <w:rFonts w:ascii="GarmdITC Bk BT" w:eastAsia="Times New Roman" w:hAnsi="GarmdITC Bk BT" w:cs="Times New Roman"/>
          <w:sz w:val="24"/>
          <w:szCs w:val="24"/>
        </w:rPr>
        <w:t xml:space="preserve">allow the children </w:t>
      </w:r>
      <w:r w:rsidR="00D2368E">
        <w:rPr>
          <w:rFonts w:ascii="GarmdITC Bk BT" w:eastAsia="Times New Roman" w:hAnsi="GarmdITC Bk BT" w:cs="Times New Roman"/>
          <w:sz w:val="24"/>
          <w:szCs w:val="24"/>
        </w:rPr>
        <w:t xml:space="preserve">to </w:t>
      </w:r>
      <w:r w:rsidR="00CE09D6">
        <w:rPr>
          <w:rFonts w:ascii="GarmdITC Bk BT" w:eastAsia="Times New Roman" w:hAnsi="GarmdITC Bk BT" w:cs="Times New Roman"/>
          <w:sz w:val="24"/>
          <w:szCs w:val="24"/>
        </w:rPr>
        <w:t xml:space="preserve">be children, </w:t>
      </w:r>
      <w:r w:rsidR="0065264A">
        <w:rPr>
          <w:rFonts w:ascii="GarmdITC Bk BT" w:eastAsia="Times New Roman" w:hAnsi="GarmdITC Bk BT" w:cs="Times New Roman"/>
          <w:sz w:val="24"/>
          <w:szCs w:val="24"/>
        </w:rPr>
        <w:t xml:space="preserve">and </w:t>
      </w:r>
      <w:r w:rsidR="00CE09D6">
        <w:rPr>
          <w:rFonts w:ascii="GarmdITC Bk BT" w:eastAsia="Times New Roman" w:hAnsi="GarmdITC Bk BT" w:cs="Times New Roman"/>
          <w:sz w:val="24"/>
          <w:szCs w:val="24"/>
        </w:rPr>
        <w:t xml:space="preserve">fulfilling </w:t>
      </w:r>
      <w:r w:rsidR="00D2368E">
        <w:rPr>
          <w:rFonts w:ascii="GarmdITC Bk BT" w:eastAsia="Times New Roman" w:hAnsi="GarmdITC Bk BT" w:cs="Times New Roman"/>
          <w:sz w:val="24"/>
          <w:szCs w:val="24"/>
        </w:rPr>
        <w:t xml:space="preserve">the </w:t>
      </w:r>
      <w:r w:rsidR="00CE09D6">
        <w:rPr>
          <w:rFonts w:ascii="GarmdITC Bk BT" w:eastAsia="Times New Roman" w:hAnsi="GarmdITC Bk BT" w:cs="Times New Roman"/>
          <w:sz w:val="24"/>
          <w:szCs w:val="24"/>
        </w:rPr>
        <w:t xml:space="preserve">basic childhood needs </w:t>
      </w:r>
      <w:r w:rsidR="0065264A">
        <w:rPr>
          <w:rFonts w:ascii="GarmdITC Bk BT" w:eastAsia="Times New Roman" w:hAnsi="GarmdITC Bk BT" w:cs="Times New Roman"/>
          <w:sz w:val="24"/>
          <w:szCs w:val="24"/>
        </w:rPr>
        <w:t>by j</w:t>
      </w:r>
      <w:r w:rsidR="00CE09D6">
        <w:rPr>
          <w:rFonts w:ascii="GarmdITC Bk BT" w:eastAsia="Times New Roman" w:hAnsi="GarmdITC Bk BT" w:cs="Times New Roman"/>
          <w:sz w:val="24"/>
          <w:szCs w:val="24"/>
        </w:rPr>
        <w:t>umping, running, swinging, racing</w:t>
      </w:r>
      <w:r w:rsidR="00E0684E">
        <w:rPr>
          <w:rFonts w:ascii="GarmdITC Bk BT" w:eastAsia="Times New Roman" w:hAnsi="GarmdITC Bk BT" w:cs="Times New Roman"/>
          <w:sz w:val="24"/>
          <w:szCs w:val="24"/>
        </w:rPr>
        <w:t>,</w:t>
      </w:r>
      <w:r w:rsidR="00CE09D6">
        <w:rPr>
          <w:rFonts w:ascii="GarmdITC Bk BT" w:eastAsia="Times New Roman" w:hAnsi="GarmdITC Bk BT" w:cs="Times New Roman"/>
          <w:sz w:val="24"/>
          <w:szCs w:val="24"/>
        </w:rPr>
        <w:t xml:space="preserve"> </w:t>
      </w:r>
      <w:r w:rsidR="00E0684E">
        <w:rPr>
          <w:rFonts w:ascii="GarmdITC Bk BT" w:eastAsia="Times New Roman" w:hAnsi="GarmdITC Bk BT" w:cs="Times New Roman"/>
          <w:sz w:val="24"/>
          <w:szCs w:val="24"/>
        </w:rPr>
        <w:t xml:space="preserve">and </w:t>
      </w:r>
      <w:r w:rsidR="00CE09D6">
        <w:rPr>
          <w:rFonts w:ascii="GarmdITC Bk BT" w:eastAsia="Times New Roman" w:hAnsi="GarmdITC Bk BT" w:cs="Times New Roman"/>
          <w:sz w:val="24"/>
          <w:szCs w:val="24"/>
        </w:rPr>
        <w:t>yelling</w:t>
      </w:r>
      <w:r w:rsidR="00D2368E">
        <w:rPr>
          <w:rFonts w:ascii="GarmdITC Bk BT" w:eastAsia="Times New Roman" w:hAnsi="GarmdITC Bk BT" w:cs="Times New Roman"/>
          <w:sz w:val="24"/>
          <w:szCs w:val="24"/>
        </w:rPr>
        <w:t>.</w:t>
      </w:r>
      <w:r w:rsidR="00E0684E">
        <w:rPr>
          <w:rFonts w:ascii="GarmdITC Bk BT" w:eastAsia="Times New Roman" w:hAnsi="GarmdITC Bk BT" w:cs="Times New Roman"/>
          <w:sz w:val="24"/>
          <w:szCs w:val="24"/>
        </w:rPr>
        <w:t>.</w:t>
      </w:r>
      <w:r w:rsidR="00D2368E">
        <w:rPr>
          <w:rFonts w:ascii="GarmdITC Bk BT" w:eastAsia="Times New Roman" w:hAnsi="GarmdITC Bk BT" w:cs="Times New Roman"/>
          <w:sz w:val="24"/>
          <w:szCs w:val="24"/>
        </w:rPr>
        <w:t xml:space="preserve">. </w:t>
      </w:r>
    </w:p>
    <w:p w:rsidR="00D718D2" w:rsidRDefault="00D718D2" w:rsidP="00E0684E">
      <w:pPr>
        <w:shd w:val="clear" w:color="auto" w:fill="FFFFFF"/>
        <w:spacing w:before="100" w:beforeAutospacing="1" w:after="100" w:afterAutospacing="1" w:line="240" w:lineRule="auto"/>
        <w:ind w:left="274"/>
        <w:contextualSpacing/>
        <w:jc w:val="both"/>
        <w:outlineLvl w:val="2"/>
        <w:rPr>
          <w:rFonts w:ascii="GarmdITC Bk BT" w:eastAsia="Times New Roman" w:hAnsi="GarmdITC Bk BT" w:cs="Times New Roman"/>
          <w:sz w:val="24"/>
          <w:szCs w:val="24"/>
        </w:rPr>
      </w:pPr>
    </w:p>
    <w:p w:rsidR="00D718D2" w:rsidRDefault="00D718D2" w:rsidP="00F55B55">
      <w:pPr>
        <w:shd w:val="clear" w:color="auto" w:fill="FFFFFF"/>
        <w:spacing w:before="100" w:beforeAutospacing="1" w:after="100" w:afterAutospacing="1" w:line="240" w:lineRule="auto"/>
        <w:ind w:left="274"/>
        <w:contextualSpacing/>
        <w:jc w:val="both"/>
        <w:outlineLvl w:val="2"/>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We also would like to ask the Netherland’s Knights of the Holy Sepulcher to take into consideration Fr. Boulos request to purchase and install a </w:t>
      </w:r>
      <w:r w:rsidR="00F55B55">
        <w:rPr>
          <w:rFonts w:ascii="GarmdITC Bk BT" w:eastAsia="Times New Roman" w:hAnsi="GarmdITC Bk BT" w:cs="Times New Roman"/>
          <w:sz w:val="24"/>
          <w:szCs w:val="24"/>
        </w:rPr>
        <w:t>S</w:t>
      </w:r>
      <w:r>
        <w:rPr>
          <w:rFonts w:ascii="GarmdITC Bk BT" w:eastAsia="Times New Roman" w:hAnsi="GarmdITC Bk BT" w:cs="Times New Roman"/>
          <w:sz w:val="24"/>
          <w:szCs w:val="24"/>
        </w:rPr>
        <w:t xml:space="preserve">olar </w:t>
      </w:r>
      <w:r w:rsidR="00F55B55">
        <w:rPr>
          <w:rFonts w:ascii="GarmdITC Bk BT" w:eastAsia="Times New Roman" w:hAnsi="GarmdITC Bk BT" w:cs="Times New Roman"/>
          <w:sz w:val="24"/>
          <w:szCs w:val="24"/>
        </w:rPr>
        <w:t>H</w:t>
      </w:r>
      <w:r>
        <w:rPr>
          <w:rFonts w:ascii="GarmdITC Bk BT" w:eastAsia="Times New Roman" w:hAnsi="GarmdITC Bk BT" w:cs="Times New Roman"/>
          <w:sz w:val="24"/>
          <w:szCs w:val="24"/>
        </w:rPr>
        <w:t>eater in his church in</w:t>
      </w:r>
      <w:r w:rsidR="00F55B55">
        <w:rPr>
          <w:rFonts w:ascii="GarmdITC Bk BT" w:eastAsia="Times New Roman" w:hAnsi="GarmdITC Bk BT" w:cs="Times New Roman"/>
          <w:sz w:val="24"/>
          <w:szCs w:val="24"/>
        </w:rPr>
        <w:t xml:space="preserve"> Kerak, as it will serve the church, the rectory, and the two halls. By installing this Solar Heater, they will save many dinars in their electricity bills and use the savings for other purposes.  </w:t>
      </w:r>
      <w:r>
        <w:rPr>
          <w:rFonts w:ascii="GarmdITC Bk BT" w:eastAsia="Times New Roman" w:hAnsi="GarmdITC Bk BT" w:cs="Times New Roman"/>
          <w:sz w:val="24"/>
          <w:szCs w:val="24"/>
        </w:rPr>
        <w:t xml:space="preserve">   </w:t>
      </w:r>
    </w:p>
    <w:p w:rsidR="00E0684E" w:rsidRDefault="00E0684E" w:rsidP="00E0684E">
      <w:pPr>
        <w:spacing w:after="200" w:line="240" w:lineRule="auto"/>
        <w:ind w:left="274"/>
        <w:contextualSpacing/>
        <w:jc w:val="both"/>
        <w:rPr>
          <w:rFonts w:ascii="GarmdITC Bk BT" w:eastAsia="Times New Roman" w:hAnsi="GarmdITC Bk BT" w:cs="Times New Roman"/>
          <w:b/>
          <w:bCs/>
          <w:sz w:val="24"/>
          <w:szCs w:val="24"/>
        </w:rPr>
      </w:pPr>
    </w:p>
    <w:p w:rsidR="00E0684E" w:rsidRPr="00D718D2" w:rsidRDefault="00E0684E" w:rsidP="00D718D2">
      <w:pPr>
        <w:spacing w:after="200" w:line="240" w:lineRule="auto"/>
        <w:ind w:left="274"/>
        <w:contextualSpacing/>
        <w:jc w:val="both"/>
        <w:rPr>
          <w:rFonts w:ascii="GarmdITC Bk BT" w:eastAsia="Times New Roman" w:hAnsi="GarmdITC Bk BT" w:cs="Times New Roman"/>
          <w:sz w:val="24"/>
          <w:szCs w:val="24"/>
        </w:rPr>
      </w:pPr>
      <w:r w:rsidRPr="00D718D2">
        <w:rPr>
          <w:rFonts w:ascii="GarmdITC Bk BT" w:eastAsia="Times New Roman" w:hAnsi="GarmdITC Bk BT" w:cs="Times New Roman"/>
          <w:sz w:val="24"/>
          <w:szCs w:val="24"/>
        </w:rPr>
        <w:t xml:space="preserve">Rev. Boulos with a trusted parish’s member visited the markets and showrooms and they provided us with the following </w:t>
      </w:r>
      <w:r w:rsidR="00D718D2" w:rsidRPr="00D718D2">
        <w:rPr>
          <w:rFonts w:ascii="GarmdITC Bk BT" w:eastAsia="Times New Roman" w:hAnsi="GarmdITC Bk BT" w:cs="Times New Roman"/>
          <w:sz w:val="24"/>
          <w:szCs w:val="24"/>
        </w:rPr>
        <w:t>offers</w:t>
      </w:r>
      <w:r w:rsidR="00F55B55">
        <w:rPr>
          <w:rFonts w:ascii="GarmdITC Bk BT" w:eastAsia="Times New Roman" w:hAnsi="GarmdITC Bk BT" w:cs="Times New Roman"/>
          <w:sz w:val="24"/>
          <w:szCs w:val="24"/>
        </w:rPr>
        <w:t xml:space="preserve"> and prices</w:t>
      </w:r>
      <w:r w:rsidRPr="00D718D2">
        <w:rPr>
          <w:rFonts w:ascii="GarmdITC Bk BT" w:eastAsia="Times New Roman" w:hAnsi="GarmdITC Bk BT" w:cs="Times New Roman"/>
          <w:sz w:val="24"/>
          <w:szCs w:val="24"/>
        </w:rPr>
        <w:t xml:space="preserve">: </w:t>
      </w:r>
    </w:p>
    <w:p w:rsidR="00CA29B6" w:rsidRDefault="00CA29B6" w:rsidP="00CA29B6">
      <w:pPr>
        <w:spacing w:after="200" w:line="240" w:lineRule="auto"/>
        <w:ind w:left="274"/>
        <w:contextualSpacing/>
        <w:jc w:val="both"/>
        <w:rPr>
          <w:rFonts w:ascii="GarmdITC Bk BT" w:eastAsia="Times New Roman" w:hAnsi="GarmdITC Bk BT" w:cs="Times New Roman"/>
          <w:sz w:val="24"/>
          <w:szCs w:val="24"/>
        </w:rPr>
      </w:pPr>
    </w:p>
    <w:p w:rsidR="00D44356" w:rsidRDefault="00E24C86" w:rsidP="009F332F">
      <w:pPr>
        <w:spacing w:after="200" w:line="240" w:lineRule="auto"/>
        <w:ind w:firstLine="274"/>
        <w:contextualSpacing/>
        <w:jc w:val="center"/>
        <w:rPr>
          <w:rFonts w:ascii="GarmdITC Bk BT" w:eastAsia="Times New Roman" w:hAnsi="GarmdITC Bk BT" w:cs="Times New Roman"/>
          <w:b/>
          <w:bCs/>
          <w:sz w:val="24"/>
          <w:szCs w:val="24"/>
        </w:rPr>
      </w:pPr>
      <w:r w:rsidRPr="00E24C86">
        <w:rPr>
          <w:rFonts w:ascii="GarmdITC Bk BT" w:eastAsia="Times New Roman" w:hAnsi="GarmdITC Bk BT" w:cs="Times New Roman"/>
          <w:b/>
          <w:bCs/>
          <w:noProof/>
          <w:sz w:val="24"/>
          <w:szCs w:val="24"/>
        </w:rPr>
        <w:drawing>
          <wp:inline distT="0" distB="0" distL="0" distR="0">
            <wp:extent cx="3522980" cy="2047438"/>
            <wp:effectExtent l="0" t="0" r="1270" b="0"/>
            <wp:docPr id="1" name="Picture 1" descr="C:\Users\User\Desktop\Variance Proposal 2019\IMG-2018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ariance Proposal 2019\IMG-20181121-WA00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555" t="10778" r="13878" b="12603"/>
                    <a:stretch/>
                  </pic:blipFill>
                  <pic:spPr bwMode="auto">
                    <a:xfrm>
                      <a:off x="0" y="0"/>
                      <a:ext cx="3580320" cy="2080762"/>
                    </a:xfrm>
                    <a:prstGeom prst="rect">
                      <a:avLst/>
                    </a:prstGeom>
                    <a:noFill/>
                    <a:ln>
                      <a:noFill/>
                    </a:ln>
                    <a:extLst>
                      <a:ext uri="{53640926-AAD7-44D8-BBD7-CCE9431645EC}">
                        <a14:shadowObscured xmlns:a14="http://schemas.microsoft.com/office/drawing/2010/main"/>
                      </a:ext>
                    </a:extLst>
                  </pic:spPr>
                </pic:pic>
              </a:graphicData>
            </a:graphic>
          </wp:inline>
        </w:drawing>
      </w:r>
      <w:r w:rsidR="009F332F">
        <w:rPr>
          <w:rFonts w:ascii="GarmdITC Bk BT" w:eastAsia="Times New Roman" w:hAnsi="GarmdITC Bk BT" w:cs="Times New Roman"/>
          <w:b/>
          <w:bCs/>
          <w:sz w:val="24"/>
          <w:szCs w:val="24"/>
        </w:rPr>
        <w:t>No.1</w:t>
      </w:r>
    </w:p>
    <w:p w:rsidR="00D44356" w:rsidRDefault="009F332F" w:rsidP="005E0393">
      <w:pPr>
        <w:spacing w:after="200" w:line="240" w:lineRule="auto"/>
        <w:ind w:firstLine="274"/>
        <w:contextualSpacing/>
        <w:rPr>
          <w:rFonts w:ascii="GarmdITC Bk BT" w:eastAsia="Times New Roman" w:hAnsi="GarmdITC Bk BT" w:cs="Times New Roman"/>
          <w:b/>
          <w:bCs/>
          <w:sz w:val="24"/>
          <w:szCs w:val="24"/>
        </w:rPr>
      </w:pPr>
      <w:r w:rsidRPr="004D4A99">
        <w:rPr>
          <w:rFonts w:ascii="GarmdITC Bk BT" w:eastAsia="Times New Roman" w:hAnsi="GarmdITC Bk BT" w:cs="Times New Roman"/>
          <w:noProof/>
          <w:sz w:val="24"/>
          <w:szCs w:val="24"/>
        </w:rPr>
        <w:lastRenderedPageBreak/>
        <w:drawing>
          <wp:anchor distT="0" distB="0" distL="114300" distR="114300" simplePos="0" relativeHeight="251658240" behindDoc="1" locked="0" layoutInCell="1" allowOverlap="1" wp14:anchorId="48268178" wp14:editId="0841A9AB">
            <wp:simplePos x="0" y="0"/>
            <wp:positionH relativeFrom="column">
              <wp:posOffset>342900</wp:posOffset>
            </wp:positionH>
            <wp:positionV relativeFrom="page">
              <wp:posOffset>1047750</wp:posOffset>
            </wp:positionV>
            <wp:extent cx="4943475" cy="2724150"/>
            <wp:effectExtent l="0" t="0" r="9525" b="0"/>
            <wp:wrapTopAndBottom/>
            <wp:docPr id="3" name="Picture 3" descr="C:\Users\User\Desktop\Variance Proposal 2019\IMG-201811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ariance Proposal 2019\IMG-20181121-WA000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251" t="14008" r="10554" b="16222"/>
                    <a:stretch/>
                  </pic:blipFill>
                  <pic:spPr bwMode="auto">
                    <a:xfrm>
                      <a:off x="0" y="0"/>
                      <a:ext cx="4943475" cy="2724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F1493" w:rsidRDefault="009F332F" w:rsidP="009F332F">
      <w:pPr>
        <w:spacing w:after="200" w:line="240" w:lineRule="auto"/>
        <w:ind w:firstLine="274"/>
        <w:contextualSpacing/>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 xml:space="preserve">        </w:t>
      </w:r>
      <w:r w:rsidR="006F1493">
        <w:rPr>
          <w:rFonts w:ascii="GarmdITC Bk BT" w:eastAsia="Times New Roman" w:hAnsi="GarmdITC Bk BT" w:cs="Times New Roman"/>
          <w:b/>
          <w:bCs/>
          <w:sz w:val="24"/>
          <w:szCs w:val="24"/>
        </w:rPr>
        <w:t xml:space="preserve">No. </w:t>
      </w:r>
      <w:r>
        <w:rPr>
          <w:rFonts w:ascii="GarmdITC Bk BT" w:eastAsia="Times New Roman" w:hAnsi="GarmdITC Bk BT" w:cs="Times New Roman"/>
          <w:b/>
          <w:bCs/>
          <w:sz w:val="24"/>
          <w:szCs w:val="24"/>
        </w:rPr>
        <w:t>2</w:t>
      </w:r>
    </w:p>
    <w:p w:rsidR="00D44356" w:rsidRDefault="00D44356" w:rsidP="005E0393">
      <w:pPr>
        <w:spacing w:after="200" w:line="240" w:lineRule="auto"/>
        <w:ind w:firstLine="274"/>
        <w:contextualSpacing/>
        <w:rPr>
          <w:rFonts w:ascii="GarmdITC Bk BT" w:eastAsia="Times New Roman" w:hAnsi="GarmdITC Bk BT" w:cs="Times New Roman"/>
          <w:b/>
          <w:bCs/>
          <w:sz w:val="24"/>
          <w:szCs w:val="24"/>
        </w:rPr>
      </w:pPr>
    </w:p>
    <w:p w:rsidR="00D44356" w:rsidRDefault="00EE7205" w:rsidP="009F332F">
      <w:pPr>
        <w:spacing w:after="200" w:line="240" w:lineRule="auto"/>
        <w:ind w:firstLine="274"/>
        <w:contextualSpacing/>
        <w:jc w:val="center"/>
        <w:rPr>
          <w:rFonts w:ascii="GarmdITC Bk BT" w:eastAsia="Times New Roman" w:hAnsi="GarmdITC Bk BT" w:cs="Times New Roman"/>
          <w:b/>
          <w:bCs/>
          <w:sz w:val="24"/>
          <w:szCs w:val="24"/>
        </w:rPr>
      </w:pPr>
      <w:r w:rsidRPr="00EE7205">
        <w:rPr>
          <w:rFonts w:ascii="GarmdITC Bk BT" w:eastAsia="Times New Roman" w:hAnsi="GarmdITC Bk BT" w:cs="Times New Roman"/>
          <w:b/>
          <w:bCs/>
          <w:noProof/>
          <w:sz w:val="24"/>
          <w:szCs w:val="24"/>
        </w:rPr>
        <w:drawing>
          <wp:inline distT="0" distB="0" distL="0" distR="0" wp14:anchorId="4AE9048F" wp14:editId="6860B258">
            <wp:extent cx="5210175" cy="3104515"/>
            <wp:effectExtent l="0" t="0" r="9525" b="635"/>
            <wp:docPr id="2" name="Picture 2" descr="C:\Users\User\Desktop\Variance Proposal 2019\IMG-2018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ariance Proposal 2019\IMG-20181121-WA000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818" t="10291" r="9766" b="7358"/>
                    <a:stretch/>
                  </pic:blipFill>
                  <pic:spPr bwMode="auto">
                    <a:xfrm>
                      <a:off x="0" y="0"/>
                      <a:ext cx="5225007" cy="3113353"/>
                    </a:xfrm>
                    <a:prstGeom prst="rect">
                      <a:avLst/>
                    </a:prstGeom>
                    <a:noFill/>
                    <a:ln>
                      <a:noFill/>
                    </a:ln>
                    <a:extLst>
                      <a:ext uri="{53640926-AAD7-44D8-BBD7-CCE9431645EC}">
                        <a14:shadowObscured xmlns:a14="http://schemas.microsoft.com/office/drawing/2010/main"/>
                      </a:ext>
                    </a:extLst>
                  </pic:spPr>
                </pic:pic>
              </a:graphicData>
            </a:graphic>
          </wp:inline>
        </w:drawing>
      </w:r>
    </w:p>
    <w:p w:rsidR="00D44356" w:rsidRDefault="006F1493" w:rsidP="005E0393">
      <w:pPr>
        <w:spacing w:after="200" w:line="240" w:lineRule="auto"/>
        <w:ind w:firstLine="274"/>
        <w:contextualSpacing/>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ab/>
      </w:r>
      <w:r>
        <w:rPr>
          <w:rFonts w:ascii="GarmdITC Bk BT" w:eastAsia="Times New Roman" w:hAnsi="GarmdITC Bk BT" w:cs="Times New Roman"/>
          <w:b/>
          <w:bCs/>
          <w:sz w:val="24"/>
          <w:szCs w:val="24"/>
        </w:rPr>
        <w:tab/>
      </w:r>
    </w:p>
    <w:p w:rsidR="006F1493" w:rsidRDefault="006F1493" w:rsidP="009F332F">
      <w:pPr>
        <w:spacing w:after="200" w:line="240" w:lineRule="auto"/>
        <w:ind w:firstLine="274"/>
        <w:contextualSpacing/>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ab/>
      </w:r>
      <w:r>
        <w:rPr>
          <w:rFonts w:ascii="GarmdITC Bk BT" w:eastAsia="Times New Roman" w:hAnsi="GarmdITC Bk BT" w:cs="Times New Roman"/>
          <w:b/>
          <w:bCs/>
          <w:sz w:val="24"/>
          <w:szCs w:val="24"/>
        </w:rPr>
        <w:tab/>
        <w:t xml:space="preserve">No. </w:t>
      </w:r>
      <w:r w:rsidR="009F332F">
        <w:rPr>
          <w:rFonts w:ascii="GarmdITC Bk BT" w:eastAsia="Times New Roman" w:hAnsi="GarmdITC Bk BT" w:cs="Times New Roman"/>
          <w:b/>
          <w:bCs/>
          <w:sz w:val="24"/>
          <w:szCs w:val="24"/>
        </w:rPr>
        <w:t>3</w:t>
      </w:r>
    </w:p>
    <w:p w:rsidR="004D4A99" w:rsidRDefault="004D4A99" w:rsidP="000B39C9">
      <w:pPr>
        <w:spacing w:after="200" w:line="240" w:lineRule="auto"/>
        <w:ind w:left="274"/>
        <w:contextualSpacing/>
        <w:jc w:val="both"/>
        <w:rPr>
          <w:rFonts w:ascii="GarmdITC Bk BT" w:eastAsia="Times New Roman" w:hAnsi="GarmdITC Bk BT" w:cs="Times New Roman"/>
          <w:b/>
          <w:bCs/>
          <w:sz w:val="24"/>
          <w:szCs w:val="24"/>
          <w:u w:val="single"/>
        </w:rPr>
      </w:pPr>
    </w:p>
    <w:p w:rsidR="006F1493" w:rsidRDefault="006F1493" w:rsidP="006F1493">
      <w:pPr>
        <w:spacing w:after="200" w:line="240" w:lineRule="auto"/>
        <w:ind w:left="274"/>
        <w:contextualSpacing/>
        <w:rPr>
          <w:rFonts w:ascii="GarmdITC Bk BT" w:eastAsia="Times New Roman" w:hAnsi="GarmdITC Bk BT" w:cs="Times New Roman"/>
          <w:b/>
          <w:bCs/>
          <w:sz w:val="24"/>
          <w:szCs w:val="24"/>
        </w:rPr>
      </w:pPr>
      <w:r w:rsidRPr="006F1493">
        <w:rPr>
          <w:rFonts w:ascii="GarmdITC Bk BT" w:eastAsia="Times New Roman" w:hAnsi="GarmdITC Bk BT" w:cs="Times New Roman"/>
          <w:b/>
          <w:bCs/>
          <w:sz w:val="24"/>
          <w:szCs w:val="24"/>
        </w:rPr>
        <w:t xml:space="preserve">  </w:t>
      </w: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r w:rsidRPr="002B190B">
        <w:rPr>
          <w:rFonts w:ascii="GarmdITC Bk BT" w:eastAsia="Times New Roman" w:hAnsi="GarmdITC Bk BT" w:cs="Times New Roman"/>
          <w:b/>
          <w:bCs/>
          <w:noProof/>
          <w:sz w:val="24"/>
          <w:szCs w:val="24"/>
          <w:u w:val="single"/>
        </w:rPr>
        <w:lastRenderedPageBreak/>
        <w:drawing>
          <wp:anchor distT="0" distB="0" distL="114300" distR="114300" simplePos="0" relativeHeight="251660288" behindDoc="1" locked="0" layoutInCell="1" allowOverlap="1" wp14:anchorId="715764FF" wp14:editId="40CA6ED1">
            <wp:simplePos x="0" y="0"/>
            <wp:positionH relativeFrom="column">
              <wp:posOffset>323850</wp:posOffset>
            </wp:positionH>
            <wp:positionV relativeFrom="paragraph">
              <wp:posOffset>118110</wp:posOffset>
            </wp:positionV>
            <wp:extent cx="4498848" cy="2816352"/>
            <wp:effectExtent l="0" t="0" r="0" b="3175"/>
            <wp:wrapTight wrapText="bothSides">
              <wp:wrapPolygon edited="0">
                <wp:start x="0" y="0"/>
                <wp:lineTo x="0" y="21478"/>
                <wp:lineTo x="21496" y="21478"/>
                <wp:lineTo x="21496" y="0"/>
                <wp:lineTo x="0" y="0"/>
              </wp:wrapPolygon>
            </wp:wrapTight>
            <wp:docPr id="4" name="Picture 4" descr="C:\Users\User\Desktop\Variance Proposal 2019\IMG-201811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ariance Proposal 2019\IMG-20181121-WA001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299" t="1716" r="15034" b="13648"/>
                    <a:stretch/>
                  </pic:blipFill>
                  <pic:spPr bwMode="auto">
                    <a:xfrm>
                      <a:off x="0" y="0"/>
                      <a:ext cx="4498848" cy="2816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rPr>
      </w:pPr>
      <w:r w:rsidRPr="009F332F">
        <w:rPr>
          <w:rFonts w:ascii="GarmdITC Bk BT" w:eastAsia="Times New Roman" w:hAnsi="GarmdITC Bk BT" w:cs="Times New Roman"/>
          <w:b/>
          <w:bCs/>
          <w:sz w:val="24"/>
          <w:szCs w:val="24"/>
        </w:rPr>
        <w:t xml:space="preserve">         </w:t>
      </w:r>
    </w:p>
    <w:p w:rsidR="009F332F" w:rsidRPr="009F332F" w:rsidRDefault="009F332F" w:rsidP="009F332F">
      <w:pPr>
        <w:spacing w:after="200" w:line="240" w:lineRule="auto"/>
        <w:ind w:left="274" w:firstLine="446"/>
        <w:contextualSpacing/>
        <w:jc w:val="both"/>
        <w:rPr>
          <w:rFonts w:ascii="GarmdITC Bk BT" w:eastAsia="Times New Roman" w:hAnsi="GarmdITC Bk BT" w:cs="Times New Roman"/>
          <w:b/>
          <w:bCs/>
          <w:sz w:val="24"/>
          <w:szCs w:val="24"/>
        </w:rPr>
      </w:pPr>
      <w:r w:rsidRPr="009F332F">
        <w:rPr>
          <w:rFonts w:ascii="GarmdITC Bk BT" w:eastAsia="Times New Roman" w:hAnsi="GarmdITC Bk BT" w:cs="Times New Roman"/>
          <w:b/>
          <w:bCs/>
          <w:sz w:val="24"/>
          <w:szCs w:val="24"/>
        </w:rPr>
        <w:t xml:space="preserve">No. 4 </w:t>
      </w: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9F332F"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6F1493" w:rsidP="006F1493">
      <w:pPr>
        <w:spacing w:after="200" w:line="240" w:lineRule="auto"/>
        <w:ind w:left="274"/>
        <w:contextualSpacing/>
        <w:jc w:val="both"/>
        <w:rPr>
          <w:rFonts w:ascii="GarmdITC Bk BT" w:eastAsia="Times New Roman" w:hAnsi="GarmdITC Bk BT" w:cs="Times New Roman"/>
          <w:b/>
          <w:bCs/>
          <w:sz w:val="24"/>
          <w:szCs w:val="24"/>
          <w:u w:val="single"/>
        </w:rPr>
      </w:pPr>
      <w:r w:rsidRPr="006F1493">
        <w:rPr>
          <w:rFonts w:ascii="GarmdITC Bk BT" w:eastAsia="Times New Roman" w:hAnsi="GarmdITC Bk BT" w:cs="Times New Roman"/>
          <w:b/>
          <w:bCs/>
          <w:noProof/>
          <w:sz w:val="24"/>
          <w:szCs w:val="24"/>
          <w:u w:val="single"/>
        </w:rPr>
        <w:drawing>
          <wp:anchor distT="0" distB="0" distL="114300" distR="114300" simplePos="0" relativeHeight="251659264" behindDoc="1" locked="0" layoutInCell="1" allowOverlap="1" wp14:anchorId="7C0BC0E6" wp14:editId="69F4301D">
            <wp:simplePos x="0" y="0"/>
            <wp:positionH relativeFrom="column">
              <wp:posOffset>257175</wp:posOffset>
            </wp:positionH>
            <wp:positionV relativeFrom="paragraph">
              <wp:posOffset>133350</wp:posOffset>
            </wp:positionV>
            <wp:extent cx="4638040" cy="4057650"/>
            <wp:effectExtent l="0" t="0" r="0" b="0"/>
            <wp:wrapNone/>
            <wp:docPr id="5" name="Picture 5" descr="C:\Users\User\Desktop\Variance Proposal 2019\IMG-201811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Variance Proposal 2019\IMG-20181121-WA00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44" t="25241" b="4327"/>
                    <a:stretch/>
                  </pic:blipFill>
                  <pic:spPr bwMode="auto">
                    <a:xfrm>
                      <a:off x="0" y="0"/>
                      <a:ext cx="463804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mdITC Bk BT" w:eastAsia="Times New Roman" w:hAnsi="GarmdITC Bk BT" w:cs="Times New Roman"/>
          <w:b/>
          <w:bCs/>
          <w:sz w:val="24"/>
          <w:szCs w:val="24"/>
          <w:u w:val="single"/>
        </w:rPr>
        <w:t xml:space="preserve">                                                       </w:t>
      </w: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F11B2C" w:rsidRDefault="00F11B2C" w:rsidP="006F1493">
      <w:pPr>
        <w:spacing w:after="200" w:line="240" w:lineRule="auto"/>
        <w:ind w:left="274"/>
        <w:contextualSpacing/>
        <w:jc w:val="both"/>
        <w:rPr>
          <w:rFonts w:ascii="GarmdITC Bk BT" w:eastAsia="Times New Roman" w:hAnsi="GarmdITC Bk BT" w:cs="Times New Roman"/>
          <w:b/>
          <w:bCs/>
          <w:sz w:val="24"/>
          <w:szCs w:val="24"/>
          <w:u w:val="single"/>
        </w:rPr>
      </w:pPr>
    </w:p>
    <w:p w:rsidR="009F332F" w:rsidRDefault="00F11B2C" w:rsidP="009F332F">
      <w:pPr>
        <w:spacing w:after="200" w:line="240" w:lineRule="auto"/>
        <w:ind w:left="274"/>
        <w:contextualSpacing/>
        <w:jc w:val="both"/>
        <w:rPr>
          <w:rFonts w:ascii="GarmdITC Bk BT" w:eastAsia="Times New Roman" w:hAnsi="GarmdITC Bk BT" w:cs="Times New Roman"/>
          <w:b/>
          <w:bCs/>
          <w:sz w:val="24"/>
          <w:szCs w:val="24"/>
        </w:rPr>
      </w:pPr>
      <w:r w:rsidRPr="00F11B2C">
        <w:rPr>
          <w:rFonts w:ascii="GarmdITC Bk BT" w:eastAsia="Times New Roman" w:hAnsi="GarmdITC Bk BT" w:cs="Times New Roman"/>
          <w:b/>
          <w:bCs/>
          <w:sz w:val="24"/>
          <w:szCs w:val="24"/>
        </w:rPr>
        <w:t xml:space="preserve">                </w:t>
      </w:r>
    </w:p>
    <w:p w:rsidR="00B95FA3" w:rsidRDefault="00F11B2C" w:rsidP="009F332F">
      <w:pPr>
        <w:spacing w:after="200" w:line="240" w:lineRule="auto"/>
        <w:ind w:left="994" w:firstLine="446"/>
        <w:contextualSpacing/>
        <w:jc w:val="both"/>
        <w:rPr>
          <w:rFonts w:ascii="GarmdITC Bk BT" w:eastAsia="Times New Roman" w:hAnsi="GarmdITC Bk BT" w:cs="Times New Roman"/>
          <w:b/>
          <w:bCs/>
          <w:sz w:val="24"/>
          <w:szCs w:val="24"/>
          <w:u w:val="single"/>
        </w:rPr>
      </w:pPr>
      <w:r w:rsidRPr="00F11B2C">
        <w:rPr>
          <w:rFonts w:ascii="GarmdITC Bk BT" w:eastAsia="Times New Roman" w:hAnsi="GarmdITC Bk BT" w:cs="Times New Roman"/>
          <w:b/>
          <w:bCs/>
          <w:sz w:val="24"/>
          <w:szCs w:val="24"/>
        </w:rPr>
        <w:t xml:space="preserve">  No. 5 </w:t>
      </w:r>
    </w:p>
    <w:p w:rsidR="00B95FA3" w:rsidRDefault="00B95FA3" w:rsidP="006F1493">
      <w:pPr>
        <w:spacing w:after="200" w:line="240" w:lineRule="auto"/>
        <w:ind w:left="274"/>
        <w:contextualSpacing/>
        <w:jc w:val="both"/>
        <w:rPr>
          <w:rFonts w:ascii="GarmdITC Bk BT" w:eastAsia="Times New Roman" w:hAnsi="GarmdITC Bk BT" w:cs="Times New Roman"/>
          <w:b/>
          <w:bCs/>
          <w:sz w:val="24"/>
          <w:szCs w:val="24"/>
          <w:u w:val="single"/>
        </w:rPr>
      </w:pPr>
    </w:p>
    <w:p w:rsidR="003A62C0" w:rsidRDefault="00F35D9A" w:rsidP="00F35D9A">
      <w:pPr>
        <w:spacing w:after="200" w:line="240" w:lineRule="auto"/>
        <w:ind w:left="274"/>
        <w:contextualSpacing/>
        <w:jc w:val="center"/>
        <w:rPr>
          <w:rFonts w:ascii="GarmdITC Bk BT" w:eastAsia="Times New Roman" w:hAnsi="GarmdITC Bk BT" w:cs="Times New Roman"/>
          <w:b/>
          <w:bCs/>
          <w:sz w:val="24"/>
          <w:szCs w:val="24"/>
          <w:u w:val="single"/>
        </w:rPr>
      </w:pPr>
      <w:r w:rsidRPr="00F35D9A">
        <w:rPr>
          <w:rFonts w:ascii="GarmdITC Bk BT" w:eastAsia="Times New Roman" w:hAnsi="GarmdITC Bk BT" w:cs="Times New Roman"/>
          <w:b/>
          <w:bCs/>
          <w:sz w:val="24"/>
          <w:szCs w:val="24"/>
          <w:u w:val="single"/>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446.25pt" o:ole="">
            <v:imagedata r:id="rId14" o:title="" croptop="3157f" cropbottom="3593f" cropleft="2459f" cropright="3183f"/>
          </v:shape>
          <o:OLEObject Type="Embed" ProgID="FoxitPhantomPDF.Document" ShapeID="_x0000_i1025" DrawAspect="Content" ObjectID="_1604388833" r:id="rId15"/>
        </w:object>
      </w:r>
    </w:p>
    <w:p w:rsidR="003A62C0" w:rsidRDefault="003A62C0" w:rsidP="006F1493">
      <w:pPr>
        <w:spacing w:after="200" w:line="240" w:lineRule="auto"/>
        <w:ind w:left="274"/>
        <w:contextualSpacing/>
        <w:jc w:val="both"/>
        <w:rPr>
          <w:rFonts w:ascii="GarmdITC Bk BT" w:eastAsia="Times New Roman" w:hAnsi="GarmdITC Bk BT" w:cs="Times New Roman"/>
          <w:b/>
          <w:bCs/>
          <w:sz w:val="24"/>
          <w:szCs w:val="24"/>
          <w:u w:val="single"/>
        </w:rPr>
      </w:pPr>
    </w:p>
    <w:p w:rsidR="003A62C0" w:rsidRDefault="003A62C0"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644B06" w:rsidRDefault="00644B06" w:rsidP="006F1493">
      <w:pPr>
        <w:spacing w:after="200" w:line="240" w:lineRule="auto"/>
        <w:ind w:left="274"/>
        <w:contextualSpacing/>
        <w:jc w:val="both"/>
        <w:rPr>
          <w:rFonts w:ascii="GarmdITC Bk BT" w:eastAsia="Times New Roman" w:hAnsi="GarmdITC Bk BT" w:cs="Times New Roman"/>
          <w:b/>
          <w:bCs/>
          <w:sz w:val="24"/>
          <w:szCs w:val="24"/>
          <w:u w:val="single"/>
        </w:rPr>
      </w:pPr>
    </w:p>
    <w:p w:rsidR="004D4A99" w:rsidRDefault="004D4A99" w:rsidP="006F1493">
      <w:pPr>
        <w:spacing w:after="200" w:line="240" w:lineRule="auto"/>
        <w:ind w:left="274"/>
        <w:contextualSpacing/>
        <w:jc w:val="both"/>
        <w:rPr>
          <w:rFonts w:ascii="GarmdITC Bk BT" w:eastAsia="Times New Roman" w:hAnsi="GarmdITC Bk BT" w:cs="Times New Roman"/>
          <w:b/>
          <w:bCs/>
          <w:sz w:val="24"/>
          <w:szCs w:val="24"/>
          <w:u w:val="single"/>
        </w:rPr>
      </w:pPr>
      <w:r w:rsidRPr="006670F7">
        <w:rPr>
          <w:rFonts w:ascii="GarmdITC Bk BT" w:eastAsia="Times New Roman" w:hAnsi="GarmdITC Bk BT" w:cs="Times New Roman"/>
          <w:b/>
          <w:bCs/>
          <w:sz w:val="24"/>
          <w:szCs w:val="24"/>
          <w:u w:val="single"/>
        </w:rPr>
        <w:lastRenderedPageBreak/>
        <w:t>Itemized Budget:</w:t>
      </w:r>
    </w:p>
    <w:p w:rsidR="004D4A99" w:rsidRDefault="004D4A99" w:rsidP="000B39C9">
      <w:pPr>
        <w:spacing w:after="200" w:line="240" w:lineRule="auto"/>
        <w:ind w:left="274"/>
        <w:contextualSpacing/>
        <w:jc w:val="both"/>
        <w:rPr>
          <w:rFonts w:ascii="GarmdITC Bk BT" w:eastAsia="Times New Roman" w:hAnsi="GarmdITC Bk BT" w:cs="Times New Roman"/>
          <w:b/>
          <w:bCs/>
          <w:sz w:val="24"/>
          <w:szCs w:val="24"/>
          <w:u w:val="single"/>
        </w:rPr>
      </w:pPr>
    </w:p>
    <w:tbl>
      <w:tblPr>
        <w:tblW w:w="8875" w:type="dxa"/>
        <w:tblInd w:w="265" w:type="dxa"/>
        <w:tblLook w:val="04A0" w:firstRow="1" w:lastRow="0" w:firstColumn="1" w:lastColumn="0" w:noHBand="0" w:noVBand="1"/>
      </w:tblPr>
      <w:tblGrid>
        <w:gridCol w:w="2253"/>
        <w:gridCol w:w="4973"/>
        <w:gridCol w:w="1649"/>
      </w:tblGrid>
      <w:tr w:rsidR="00D9072E" w:rsidRPr="006670F7" w:rsidTr="00336C7A">
        <w:trPr>
          <w:trHeight w:val="602"/>
        </w:trPr>
        <w:tc>
          <w:tcPr>
            <w:tcW w:w="3087" w:type="dxa"/>
            <w:tcBorders>
              <w:top w:val="single" w:sz="4" w:space="0" w:color="auto"/>
              <w:left w:val="single" w:sz="4" w:space="0" w:color="auto"/>
              <w:bottom w:val="single" w:sz="4" w:space="0" w:color="auto"/>
              <w:right w:val="single" w:sz="4" w:space="0" w:color="auto"/>
            </w:tcBorders>
            <w:hideMark/>
          </w:tcPr>
          <w:p w:rsidR="003803E7" w:rsidRPr="006670F7" w:rsidRDefault="003803E7" w:rsidP="005F5F7D">
            <w:pPr>
              <w:spacing w:after="200" w:line="276" w:lineRule="auto"/>
              <w:ind w:left="270"/>
              <w:jc w:val="center"/>
              <w:rPr>
                <w:rFonts w:ascii="GarmdITC Bk BT" w:eastAsia="Times New Roman" w:hAnsi="GarmdITC Bk BT" w:cs="Times New Roman"/>
                <w:b/>
                <w:bCs/>
                <w:sz w:val="24"/>
                <w:szCs w:val="24"/>
              </w:rPr>
            </w:pPr>
            <w:r w:rsidRPr="006670F7">
              <w:rPr>
                <w:rFonts w:ascii="GarmdITC Bk BT" w:eastAsia="Times New Roman" w:hAnsi="GarmdITC Bk BT" w:cs="Times New Roman"/>
                <w:b/>
                <w:bCs/>
                <w:sz w:val="24"/>
                <w:szCs w:val="24"/>
              </w:rPr>
              <w:t>Item</w:t>
            </w:r>
          </w:p>
        </w:tc>
        <w:tc>
          <w:tcPr>
            <w:tcW w:w="0" w:type="auto"/>
            <w:tcBorders>
              <w:top w:val="single" w:sz="4" w:space="0" w:color="auto"/>
              <w:left w:val="single" w:sz="4" w:space="0" w:color="auto"/>
              <w:bottom w:val="single" w:sz="4" w:space="0" w:color="auto"/>
              <w:right w:val="single" w:sz="4" w:space="0" w:color="auto"/>
            </w:tcBorders>
          </w:tcPr>
          <w:p w:rsidR="003803E7" w:rsidRPr="006670F7" w:rsidRDefault="003803E7" w:rsidP="003803E7">
            <w:pPr>
              <w:spacing w:after="200" w:line="276" w:lineRule="auto"/>
              <w:ind w:left="270"/>
              <w:jc w:val="center"/>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 xml:space="preserve">Quantity &amp; Price / unite </w:t>
            </w:r>
            <w:r w:rsidRPr="006670F7">
              <w:rPr>
                <w:rFonts w:ascii="GarmdITC Bk BT" w:eastAsia="Times New Roman" w:hAnsi="GarmdITC Bk BT" w:cs="Times New Roman"/>
                <w:b/>
                <w:bCs/>
                <w:sz w:val="24"/>
                <w:szCs w:val="24"/>
              </w:rPr>
              <w:t>US$</w:t>
            </w:r>
          </w:p>
        </w:tc>
        <w:tc>
          <w:tcPr>
            <w:tcW w:w="0" w:type="auto"/>
            <w:tcBorders>
              <w:top w:val="single" w:sz="4" w:space="0" w:color="auto"/>
              <w:left w:val="single" w:sz="4" w:space="0" w:color="auto"/>
              <w:bottom w:val="single" w:sz="4" w:space="0" w:color="auto"/>
              <w:right w:val="single" w:sz="4" w:space="0" w:color="auto"/>
            </w:tcBorders>
          </w:tcPr>
          <w:p w:rsidR="003803E7" w:rsidRDefault="003803E7" w:rsidP="00557B41">
            <w:pPr>
              <w:spacing w:after="200" w:line="276" w:lineRule="auto"/>
              <w:ind w:left="270"/>
              <w:jc w:val="center"/>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Total Price</w:t>
            </w:r>
            <w:r w:rsidR="00557B41">
              <w:rPr>
                <w:rFonts w:ascii="GarmdITC Bk BT" w:eastAsia="Times New Roman" w:hAnsi="GarmdITC Bk BT" w:cs="Times New Roman"/>
                <w:b/>
                <w:bCs/>
                <w:sz w:val="24"/>
                <w:szCs w:val="24"/>
              </w:rPr>
              <w:t xml:space="preserve"> </w:t>
            </w:r>
            <w:r>
              <w:rPr>
                <w:rFonts w:ascii="GarmdITC Bk BT" w:eastAsia="Times New Roman" w:hAnsi="GarmdITC Bk BT" w:cs="Times New Roman"/>
                <w:b/>
                <w:bCs/>
                <w:sz w:val="24"/>
                <w:szCs w:val="24"/>
              </w:rPr>
              <w:t>US$</w:t>
            </w:r>
          </w:p>
        </w:tc>
      </w:tr>
      <w:tr w:rsidR="00A018CD" w:rsidRPr="006670F7" w:rsidTr="00336C7A">
        <w:trPr>
          <w:trHeight w:val="469"/>
        </w:trPr>
        <w:tc>
          <w:tcPr>
            <w:tcW w:w="8875" w:type="dxa"/>
            <w:gridSpan w:val="3"/>
            <w:tcBorders>
              <w:top w:val="single" w:sz="4" w:space="0" w:color="auto"/>
              <w:left w:val="single" w:sz="4" w:space="0" w:color="auto"/>
              <w:bottom w:val="single" w:sz="4" w:space="0" w:color="auto"/>
              <w:right w:val="single" w:sz="4" w:space="0" w:color="auto"/>
            </w:tcBorders>
          </w:tcPr>
          <w:p w:rsidR="00A018CD" w:rsidRDefault="00A018CD" w:rsidP="00A018CD">
            <w:pPr>
              <w:spacing w:after="200" w:line="240" w:lineRule="auto"/>
              <w:contextualSpacing/>
              <w:jc w:val="both"/>
              <w:rPr>
                <w:rFonts w:ascii="GarmdITC Bk BT" w:eastAsia="Times New Roman" w:hAnsi="GarmdITC Bk BT" w:cs="Times New Roman"/>
                <w:sz w:val="24"/>
                <w:szCs w:val="24"/>
              </w:rPr>
            </w:pPr>
            <w:r w:rsidRPr="001F693D">
              <w:rPr>
                <w:rFonts w:ascii="GarmdITC Bk BT" w:eastAsia="Times New Roman" w:hAnsi="GarmdITC Bk BT" w:cs="Times New Roman"/>
                <w:b/>
                <w:bCs/>
                <w:sz w:val="24"/>
                <w:szCs w:val="24"/>
              </w:rPr>
              <w:t>Renovate the open air playground, including new play instruments</w:t>
            </w:r>
            <w:r w:rsidR="00B95FA3">
              <w:rPr>
                <w:rFonts w:ascii="GarmdITC Bk BT" w:eastAsia="Times New Roman" w:hAnsi="GarmdITC Bk BT" w:cs="Times New Roman"/>
                <w:b/>
                <w:bCs/>
                <w:sz w:val="24"/>
                <w:szCs w:val="24"/>
              </w:rPr>
              <w:t xml:space="preserve"> and Solar Heater </w:t>
            </w:r>
          </w:p>
        </w:tc>
      </w:tr>
      <w:tr w:rsidR="00D9072E" w:rsidRPr="006670F7" w:rsidTr="00336C7A">
        <w:trPr>
          <w:trHeight w:val="617"/>
        </w:trPr>
        <w:tc>
          <w:tcPr>
            <w:tcW w:w="3087" w:type="dxa"/>
            <w:tcBorders>
              <w:top w:val="single" w:sz="4" w:space="0" w:color="auto"/>
              <w:left w:val="single" w:sz="4" w:space="0" w:color="auto"/>
              <w:bottom w:val="single" w:sz="4" w:space="0" w:color="auto"/>
              <w:right w:val="single" w:sz="4" w:space="0" w:color="auto"/>
            </w:tcBorders>
          </w:tcPr>
          <w:p w:rsidR="0062498B" w:rsidRDefault="0062498B"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Artificial grass for the children</w:t>
            </w:r>
            <w:r w:rsidR="00964C86">
              <w:rPr>
                <w:rFonts w:ascii="GarmdITC Bk BT" w:eastAsia="Times New Roman" w:hAnsi="GarmdITC Bk BT" w:cs="Times New Roman"/>
                <w:sz w:val="24"/>
                <w:szCs w:val="24"/>
              </w:rPr>
              <w:t>’s</w:t>
            </w:r>
            <w:r>
              <w:rPr>
                <w:rFonts w:ascii="GarmdITC Bk BT" w:eastAsia="Times New Roman" w:hAnsi="GarmdITC Bk BT" w:cs="Times New Roman"/>
                <w:sz w:val="24"/>
                <w:szCs w:val="24"/>
              </w:rPr>
              <w:t xml:space="preserve"> playground</w:t>
            </w:r>
            <w:r w:rsidR="00D9072E">
              <w:rPr>
                <w:rFonts w:ascii="GarmdITC Bk BT" w:eastAsia="Times New Roman" w:hAnsi="GarmdITC Bk BT"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62498B" w:rsidRDefault="0062498B" w:rsidP="00336C7A">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200</w:t>
            </w:r>
            <w:r w:rsidR="00964C86">
              <w:rPr>
                <w:rFonts w:ascii="GarmdITC Bk BT" w:eastAsia="Times New Roman" w:hAnsi="GarmdITC Bk BT" w:cs="Times New Roman"/>
                <w:sz w:val="24"/>
                <w:szCs w:val="24"/>
              </w:rPr>
              <w:t xml:space="preserve"> sq. </w:t>
            </w:r>
            <w:r>
              <w:rPr>
                <w:rFonts w:ascii="GarmdITC Bk BT" w:eastAsia="Times New Roman" w:hAnsi="GarmdITC Bk BT" w:cs="Times New Roman"/>
                <w:sz w:val="24"/>
                <w:szCs w:val="24"/>
              </w:rPr>
              <w:t>m*</w:t>
            </w:r>
            <w:r w:rsidR="00A660B0">
              <w:rPr>
                <w:rFonts w:ascii="GarmdITC Bk BT" w:eastAsia="Times New Roman" w:hAnsi="GarmdITC Bk BT" w:cs="Times New Roman"/>
                <w:sz w:val="24"/>
                <w:szCs w:val="24"/>
              </w:rPr>
              <w:t>21.186</w:t>
            </w:r>
            <w:r w:rsidR="00D9072E">
              <w:rPr>
                <w:rFonts w:ascii="GarmdITC Bk BT" w:eastAsia="Times New Roman" w:hAnsi="GarmdITC Bk BT" w:cs="Times New Roman"/>
                <w:sz w:val="24"/>
                <w:szCs w:val="24"/>
              </w:rPr>
              <w:t xml:space="preserve"> (this price is after deducting the tax exempt that Fr. Boulos may get as a church</w:t>
            </w:r>
          </w:p>
        </w:tc>
        <w:tc>
          <w:tcPr>
            <w:tcW w:w="0" w:type="auto"/>
            <w:tcBorders>
              <w:top w:val="single" w:sz="4" w:space="0" w:color="auto"/>
              <w:left w:val="single" w:sz="4" w:space="0" w:color="auto"/>
              <w:bottom w:val="single" w:sz="4" w:space="0" w:color="auto"/>
              <w:right w:val="single" w:sz="4" w:space="0" w:color="auto"/>
            </w:tcBorders>
          </w:tcPr>
          <w:p w:rsidR="0062498B" w:rsidRDefault="00A660B0" w:rsidP="00A660B0">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4</w:t>
            </w:r>
            <w:r w:rsidR="0062498B">
              <w:rPr>
                <w:rFonts w:ascii="GarmdITC Bk BT" w:eastAsia="Times New Roman" w:hAnsi="GarmdITC Bk BT" w:cs="Times New Roman"/>
                <w:sz w:val="24"/>
                <w:szCs w:val="24"/>
              </w:rPr>
              <w:t>,</w:t>
            </w:r>
            <w:r>
              <w:rPr>
                <w:rFonts w:ascii="GarmdITC Bk BT" w:eastAsia="Times New Roman" w:hAnsi="GarmdITC Bk BT" w:cs="Times New Roman"/>
                <w:sz w:val="24"/>
                <w:szCs w:val="24"/>
              </w:rPr>
              <w:t>237.2</w:t>
            </w:r>
            <w:r w:rsidR="00990969">
              <w:rPr>
                <w:rFonts w:ascii="GarmdITC Bk BT" w:eastAsia="Times New Roman" w:hAnsi="GarmdITC Bk BT" w:cs="Times New Roman"/>
                <w:sz w:val="24"/>
                <w:szCs w:val="24"/>
              </w:rPr>
              <w:t>0</w:t>
            </w:r>
          </w:p>
        </w:tc>
      </w:tr>
      <w:tr w:rsidR="00D9072E" w:rsidRPr="006670F7" w:rsidTr="00336C7A">
        <w:trPr>
          <w:trHeight w:val="3338"/>
        </w:trPr>
        <w:tc>
          <w:tcPr>
            <w:tcW w:w="3087" w:type="dxa"/>
            <w:tcBorders>
              <w:top w:val="single" w:sz="4" w:space="0" w:color="auto"/>
              <w:left w:val="single" w:sz="4" w:space="0" w:color="auto"/>
              <w:bottom w:val="single" w:sz="4" w:space="0" w:color="auto"/>
              <w:right w:val="single" w:sz="4" w:space="0" w:color="auto"/>
            </w:tcBorders>
          </w:tcPr>
          <w:p w:rsidR="00990969" w:rsidRDefault="00990969"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New play instruments</w:t>
            </w:r>
            <w:r w:rsidR="00B95FA3">
              <w:rPr>
                <w:rFonts w:ascii="GarmdITC Bk BT" w:eastAsia="Times New Roman" w:hAnsi="GarmdITC Bk BT" w:cs="Times New Roman"/>
                <w:sz w:val="24"/>
                <w:szCs w:val="24"/>
              </w:rPr>
              <w:t xml:space="preserve">: </w:t>
            </w:r>
          </w:p>
          <w:p w:rsidR="00B95FA3" w:rsidRDefault="00B95FA3"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No. 1 </w:t>
            </w:r>
          </w:p>
          <w:p w:rsidR="00B95FA3" w:rsidRDefault="00B95FA3"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No. 2 </w:t>
            </w:r>
          </w:p>
          <w:p w:rsidR="00B95FA3" w:rsidRDefault="00B95FA3"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No. 3 </w:t>
            </w:r>
          </w:p>
          <w:p w:rsidR="00B95FA3" w:rsidRDefault="00B95FA3"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No. 4 </w:t>
            </w:r>
          </w:p>
          <w:p w:rsidR="00B95FA3" w:rsidRDefault="00B95FA3"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No. 5 </w:t>
            </w:r>
          </w:p>
        </w:tc>
        <w:tc>
          <w:tcPr>
            <w:tcW w:w="0" w:type="auto"/>
            <w:tcBorders>
              <w:top w:val="single" w:sz="4" w:space="0" w:color="auto"/>
              <w:left w:val="single" w:sz="4" w:space="0" w:color="auto"/>
              <w:bottom w:val="single" w:sz="4" w:space="0" w:color="auto"/>
              <w:right w:val="single" w:sz="4" w:space="0" w:color="auto"/>
            </w:tcBorders>
          </w:tcPr>
          <w:p w:rsidR="0062498B" w:rsidRDefault="0062498B" w:rsidP="00882F35">
            <w:pPr>
              <w:spacing w:after="200" w:line="276" w:lineRule="auto"/>
              <w:ind w:left="270"/>
              <w:jc w:val="right"/>
              <w:rPr>
                <w:rFonts w:ascii="GarmdITC Bk BT" w:eastAsia="Times New Roman" w:hAnsi="GarmdITC Bk BT" w:cs="Times New Roman"/>
                <w:sz w:val="24"/>
                <w:szCs w:val="24"/>
              </w:rPr>
            </w:pPr>
          </w:p>
          <w:p w:rsidR="00D9072E" w:rsidRDefault="00D9072E" w:rsidP="00882F35">
            <w:pPr>
              <w:spacing w:after="200" w:line="276" w:lineRule="auto"/>
              <w:ind w:left="270"/>
              <w:jc w:val="right"/>
              <w:rPr>
                <w:rFonts w:ascii="GarmdITC Bk BT" w:eastAsia="Times New Roman" w:hAnsi="GarmdITC Bk BT" w:cs="Times New Roman"/>
                <w:sz w:val="24"/>
                <w:szCs w:val="24"/>
              </w:rPr>
            </w:pPr>
          </w:p>
          <w:p w:rsidR="00B95FA3" w:rsidRDefault="00B95FA3" w:rsidP="00882F35">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1*353</w:t>
            </w:r>
          </w:p>
          <w:p w:rsidR="00B95FA3" w:rsidRDefault="00B95FA3" w:rsidP="00882F35">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1*516</w:t>
            </w:r>
          </w:p>
          <w:p w:rsidR="00B95FA3" w:rsidRDefault="00B95FA3" w:rsidP="00882F35">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1*636</w:t>
            </w:r>
          </w:p>
          <w:p w:rsidR="00B95FA3" w:rsidRDefault="00B95FA3" w:rsidP="00882F35">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1*530</w:t>
            </w:r>
          </w:p>
          <w:p w:rsidR="00B95FA3" w:rsidRDefault="00B95FA3" w:rsidP="002F7617">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3*205</w:t>
            </w:r>
          </w:p>
        </w:tc>
        <w:tc>
          <w:tcPr>
            <w:tcW w:w="0" w:type="auto"/>
            <w:tcBorders>
              <w:top w:val="single" w:sz="4" w:space="0" w:color="auto"/>
              <w:left w:val="single" w:sz="4" w:space="0" w:color="auto"/>
              <w:bottom w:val="single" w:sz="4" w:space="0" w:color="auto"/>
              <w:right w:val="single" w:sz="4" w:space="0" w:color="auto"/>
            </w:tcBorders>
          </w:tcPr>
          <w:p w:rsidR="00B95FA3" w:rsidRDefault="00B95FA3" w:rsidP="005F5F7D">
            <w:pPr>
              <w:spacing w:after="200" w:line="276" w:lineRule="auto"/>
              <w:ind w:left="270"/>
              <w:jc w:val="right"/>
              <w:rPr>
                <w:rFonts w:ascii="GarmdITC Bk BT" w:eastAsia="Times New Roman" w:hAnsi="GarmdITC Bk BT" w:cs="Times New Roman"/>
                <w:sz w:val="24"/>
                <w:szCs w:val="24"/>
              </w:rPr>
            </w:pPr>
          </w:p>
          <w:p w:rsidR="00D9072E" w:rsidRDefault="00D9072E" w:rsidP="005F5F7D">
            <w:pPr>
              <w:spacing w:after="200" w:line="276" w:lineRule="auto"/>
              <w:ind w:left="270"/>
              <w:jc w:val="right"/>
              <w:rPr>
                <w:rFonts w:ascii="GarmdITC Bk BT" w:eastAsia="Times New Roman" w:hAnsi="GarmdITC Bk BT" w:cs="Times New Roman"/>
                <w:sz w:val="24"/>
                <w:szCs w:val="24"/>
              </w:rPr>
            </w:pPr>
          </w:p>
          <w:p w:rsidR="0062498B" w:rsidRDefault="00B95FA3" w:rsidP="005F5F7D">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353.00 </w:t>
            </w:r>
          </w:p>
          <w:p w:rsidR="00B95FA3" w:rsidRDefault="00B95FA3" w:rsidP="005F5F7D">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516.00</w:t>
            </w:r>
          </w:p>
          <w:p w:rsidR="00B95FA3" w:rsidRDefault="00B95FA3" w:rsidP="005F5F7D">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636.00</w:t>
            </w:r>
          </w:p>
          <w:p w:rsidR="00B95FA3" w:rsidRDefault="00B95FA3" w:rsidP="005F5F7D">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530.00</w:t>
            </w:r>
          </w:p>
          <w:p w:rsidR="00B95FA3" w:rsidRDefault="00B95FA3" w:rsidP="005F5F7D">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615.00</w:t>
            </w:r>
          </w:p>
        </w:tc>
      </w:tr>
      <w:tr w:rsidR="00D9072E" w:rsidRPr="006670F7" w:rsidTr="00336C7A">
        <w:trPr>
          <w:trHeight w:val="356"/>
        </w:trPr>
        <w:tc>
          <w:tcPr>
            <w:tcW w:w="3087" w:type="dxa"/>
            <w:tcBorders>
              <w:top w:val="single" w:sz="4" w:space="0" w:color="auto"/>
              <w:left w:val="single" w:sz="4" w:space="0" w:color="auto"/>
              <w:bottom w:val="single" w:sz="4" w:space="0" w:color="auto"/>
              <w:right w:val="single" w:sz="4" w:space="0" w:color="auto"/>
            </w:tcBorders>
          </w:tcPr>
          <w:p w:rsidR="006710D1" w:rsidRDefault="002F7617" w:rsidP="000716D8">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Solar Heater with all accessories </w:t>
            </w:r>
          </w:p>
        </w:tc>
        <w:tc>
          <w:tcPr>
            <w:tcW w:w="0" w:type="auto"/>
            <w:tcBorders>
              <w:top w:val="single" w:sz="4" w:space="0" w:color="auto"/>
              <w:left w:val="single" w:sz="4" w:space="0" w:color="auto"/>
              <w:bottom w:val="single" w:sz="4" w:space="0" w:color="auto"/>
              <w:right w:val="single" w:sz="4" w:space="0" w:color="auto"/>
            </w:tcBorders>
          </w:tcPr>
          <w:p w:rsidR="006710D1" w:rsidRDefault="002F7617" w:rsidP="00BA0C54">
            <w:pPr>
              <w:spacing w:after="200" w:line="276" w:lineRule="auto"/>
              <w:ind w:left="270"/>
              <w:rPr>
                <w:rFonts w:ascii="GarmdITC Bk BT" w:eastAsia="Times New Roman" w:hAnsi="GarmdITC Bk BT" w:cs="Times New Roman"/>
                <w:sz w:val="24"/>
                <w:szCs w:val="24"/>
              </w:rPr>
            </w:pPr>
            <w:r>
              <w:rPr>
                <w:rFonts w:ascii="GarmdITC Bk BT" w:eastAsia="Times New Roman" w:hAnsi="GarmdITC Bk BT" w:cs="Times New Roman"/>
                <w:sz w:val="24"/>
                <w:szCs w:val="24"/>
              </w:rPr>
              <w:t xml:space="preserve">New water tank, pipes, </w:t>
            </w:r>
            <w:bookmarkStart w:id="0" w:name="_GoBack"/>
            <w:bookmarkEnd w:id="0"/>
            <w:r>
              <w:rPr>
                <w:rFonts w:ascii="GarmdITC Bk BT" w:eastAsia="Times New Roman" w:hAnsi="GarmdITC Bk BT" w:cs="Times New Roman"/>
                <w:sz w:val="24"/>
                <w:szCs w:val="24"/>
              </w:rPr>
              <w:t xml:space="preserve">base </w:t>
            </w:r>
            <w:r w:rsidR="00A660B0">
              <w:rPr>
                <w:rFonts w:ascii="GarmdITC Bk BT" w:eastAsia="Times New Roman" w:hAnsi="GarmdITC Bk BT" w:cs="Times New Roman"/>
                <w:sz w:val="24"/>
                <w:szCs w:val="24"/>
              </w:rPr>
              <w:t xml:space="preserve">…, </w:t>
            </w:r>
            <w:r>
              <w:rPr>
                <w:rFonts w:ascii="GarmdITC Bk BT" w:eastAsia="Times New Roman" w:hAnsi="GarmdITC Bk BT" w:cs="Times New Roman"/>
                <w:sz w:val="24"/>
                <w:szCs w:val="24"/>
              </w:rPr>
              <w:t xml:space="preserve">and installation cost </w:t>
            </w:r>
          </w:p>
        </w:tc>
        <w:tc>
          <w:tcPr>
            <w:tcW w:w="0" w:type="auto"/>
            <w:tcBorders>
              <w:top w:val="single" w:sz="4" w:space="0" w:color="auto"/>
              <w:left w:val="single" w:sz="4" w:space="0" w:color="auto"/>
              <w:bottom w:val="single" w:sz="4" w:space="0" w:color="auto"/>
              <w:right w:val="single" w:sz="4" w:space="0" w:color="auto"/>
            </w:tcBorders>
          </w:tcPr>
          <w:p w:rsidR="006710D1" w:rsidRDefault="00716133" w:rsidP="005F5F7D">
            <w:pPr>
              <w:spacing w:after="200" w:line="276" w:lineRule="auto"/>
              <w:ind w:left="270"/>
              <w:jc w:val="right"/>
              <w:rPr>
                <w:rFonts w:ascii="GarmdITC Bk BT" w:eastAsia="Times New Roman" w:hAnsi="GarmdITC Bk BT" w:cs="Times New Roman"/>
                <w:sz w:val="24"/>
                <w:szCs w:val="24"/>
              </w:rPr>
            </w:pPr>
            <w:r>
              <w:rPr>
                <w:rFonts w:ascii="GarmdITC Bk BT" w:eastAsia="Times New Roman" w:hAnsi="GarmdITC Bk BT" w:cs="Times New Roman"/>
                <w:sz w:val="24"/>
                <w:szCs w:val="24"/>
              </w:rPr>
              <w:t>1,108.00</w:t>
            </w:r>
          </w:p>
        </w:tc>
      </w:tr>
      <w:tr w:rsidR="00D9072E" w:rsidRPr="006670F7" w:rsidTr="00336C7A">
        <w:trPr>
          <w:trHeight w:val="399"/>
        </w:trPr>
        <w:tc>
          <w:tcPr>
            <w:tcW w:w="7303" w:type="dxa"/>
            <w:gridSpan w:val="2"/>
            <w:tcBorders>
              <w:top w:val="single" w:sz="4" w:space="0" w:color="auto"/>
              <w:left w:val="single" w:sz="4" w:space="0" w:color="auto"/>
              <w:bottom w:val="single" w:sz="4" w:space="0" w:color="auto"/>
              <w:right w:val="single" w:sz="4" w:space="0" w:color="auto"/>
            </w:tcBorders>
          </w:tcPr>
          <w:p w:rsidR="004D1BA5" w:rsidRDefault="004D1BA5" w:rsidP="006710D1">
            <w:pPr>
              <w:spacing w:after="200" w:line="276" w:lineRule="auto"/>
              <w:ind w:left="270"/>
              <w:jc w:val="center"/>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 xml:space="preserve">Total </w:t>
            </w:r>
            <w:r w:rsidR="006710D1">
              <w:rPr>
                <w:rFonts w:ascii="GarmdITC Bk BT" w:eastAsia="Times New Roman" w:hAnsi="GarmdITC Bk BT" w:cs="Times New Roman"/>
                <w:b/>
                <w:bCs/>
                <w:sz w:val="24"/>
                <w:szCs w:val="24"/>
              </w:rPr>
              <w:t>amount requested from OESSH</w:t>
            </w:r>
          </w:p>
        </w:tc>
        <w:tc>
          <w:tcPr>
            <w:tcW w:w="0" w:type="auto"/>
            <w:tcBorders>
              <w:top w:val="single" w:sz="4" w:space="0" w:color="auto"/>
              <w:left w:val="single" w:sz="4" w:space="0" w:color="auto"/>
              <w:bottom w:val="single" w:sz="4" w:space="0" w:color="auto"/>
              <w:right w:val="single" w:sz="4" w:space="0" w:color="auto"/>
            </w:tcBorders>
          </w:tcPr>
          <w:p w:rsidR="004D1BA5" w:rsidRDefault="00A660B0" w:rsidP="00201167">
            <w:pPr>
              <w:spacing w:after="200" w:line="276" w:lineRule="auto"/>
              <w:ind w:left="270"/>
              <w:jc w:val="right"/>
              <w:rPr>
                <w:rFonts w:ascii="GarmdITC Bk BT" w:eastAsia="Times New Roman" w:hAnsi="GarmdITC Bk BT" w:cs="Times New Roman"/>
                <w:b/>
                <w:bCs/>
                <w:sz w:val="24"/>
                <w:szCs w:val="24"/>
              </w:rPr>
            </w:pPr>
            <w:r>
              <w:rPr>
                <w:rFonts w:ascii="GarmdITC Bk BT" w:eastAsia="Times New Roman" w:hAnsi="GarmdITC Bk BT" w:cs="Times New Roman"/>
                <w:b/>
                <w:bCs/>
                <w:sz w:val="24"/>
                <w:szCs w:val="24"/>
              </w:rPr>
              <w:t>7,995.20</w:t>
            </w:r>
          </w:p>
        </w:tc>
      </w:tr>
    </w:tbl>
    <w:p w:rsidR="009F332F" w:rsidRDefault="009F332F" w:rsidP="009F332F">
      <w:pPr>
        <w:tabs>
          <w:tab w:val="left" w:pos="90"/>
        </w:tabs>
        <w:spacing w:after="200" w:line="240" w:lineRule="auto"/>
        <w:jc w:val="both"/>
        <w:rPr>
          <w:rFonts w:ascii="GarmdITC Bk BT" w:eastAsia="Calibri" w:hAnsi="GarmdITC Bk BT" w:cs="Arial"/>
          <w:b/>
          <w:bCs/>
          <w:sz w:val="24"/>
          <w:szCs w:val="24"/>
          <w:u w:val="single"/>
        </w:rPr>
      </w:pPr>
    </w:p>
    <w:p w:rsidR="009F332F" w:rsidRPr="009F332F" w:rsidRDefault="009F332F" w:rsidP="009F332F">
      <w:pPr>
        <w:tabs>
          <w:tab w:val="left" w:pos="90"/>
        </w:tabs>
        <w:spacing w:after="200" w:line="240" w:lineRule="auto"/>
        <w:jc w:val="both"/>
        <w:rPr>
          <w:rFonts w:ascii="GarmdITC Bk BT" w:eastAsia="Calibri" w:hAnsi="GarmdITC Bk BT" w:cs="Arial"/>
          <w:b/>
          <w:bCs/>
          <w:sz w:val="24"/>
          <w:szCs w:val="24"/>
          <w:u w:val="single"/>
        </w:rPr>
      </w:pPr>
      <w:r w:rsidRPr="009F332F">
        <w:rPr>
          <w:rFonts w:ascii="GarmdITC Bk BT" w:eastAsia="Calibri" w:hAnsi="GarmdITC Bk BT" w:cs="Arial"/>
          <w:b/>
          <w:bCs/>
          <w:sz w:val="24"/>
          <w:szCs w:val="24"/>
          <w:u w:val="single"/>
        </w:rPr>
        <w:t xml:space="preserve">Full information regarding our Bank Account: </w:t>
      </w:r>
    </w:p>
    <w:p w:rsidR="009F332F" w:rsidRPr="009F332F" w:rsidRDefault="009F332F" w:rsidP="009F332F">
      <w:pPr>
        <w:spacing w:after="0" w:line="240" w:lineRule="auto"/>
        <w:jc w:val="both"/>
        <w:rPr>
          <w:rFonts w:ascii="GarmdITC Bk BT" w:eastAsia="Times New Roman" w:hAnsi="GarmdITC Bk BT" w:cs="Traditional Arabic"/>
          <w:b/>
          <w:bCs/>
          <w:sz w:val="24"/>
          <w:szCs w:val="24"/>
        </w:rPr>
      </w:pPr>
      <w:r w:rsidRPr="009F332F">
        <w:rPr>
          <w:rFonts w:ascii="GarmdITC Bk BT" w:eastAsia="Times New Roman" w:hAnsi="GarmdITC Bk BT" w:cs="Traditional Arabic"/>
          <w:b/>
          <w:bCs/>
          <w:sz w:val="24"/>
          <w:szCs w:val="24"/>
        </w:rPr>
        <w:t xml:space="preserve">Arab Jordan Investment Bank (AJIB) </w:t>
      </w:r>
    </w:p>
    <w:p w:rsidR="009F332F" w:rsidRPr="009F332F" w:rsidRDefault="009F332F" w:rsidP="009F332F">
      <w:pPr>
        <w:spacing w:after="0" w:line="240" w:lineRule="auto"/>
        <w:jc w:val="lowKashida"/>
        <w:rPr>
          <w:rFonts w:ascii="GarmdITC Bk BT" w:eastAsia="Times New Roman" w:hAnsi="GarmdITC Bk BT" w:cs="Traditional Arabic"/>
          <w:sz w:val="24"/>
          <w:szCs w:val="24"/>
        </w:rPr>
      </w:pPr>
      <w:r w:rsidRPr="009F332F">
        <w:rPr>
          <w:rFonts w:ascii="GarmdITC Bk BT" w:eastAsia="Times New Roman" w:hAnsi="GarmdITC Bk BT" w:cs="Traditional Arabic"/>
          <w:sz w:val="24"/>
          <w:szCs w:val="24"/>
        </w:rPr>
        <w:t xml:space="preserve">P.O. Box 925286 </w:t>
      </w:r>
    </w:p>
    <w:p w:rsidR="009F332F" w:rsidRPr="009F332F" w:rsidRDefault="009F332F" w:rsidP="009F332F">
      <w:pPr>
        <w:spacing w:after="0" w:line="240" w:lineRule="auto"/>
        <w:jc w:val="lowKashida"/>
        <w:rPr>
          <w:rFonts w:ascii="GarmdITC Bk BT" w:eastAsia="Times New Roman" w:hAnsi="GarmdITC Bk BT" w:cs="Traditional Arabic"/>
          <w:sz w:val="24"/>
          <w:szCs w:val="24"/>
        </w:rPr>
      </w:pPr>
      <w:r w:rsidRPr="009F332F">
        <w:rPr>
          <w:rFonts w:ascii="GarmdITC Bk BT" w:eastAsia="Times New Roman" w:hAnsi="GarmdITC Bk BT" w:cs="Traditional Arabic"/>
          <w:sz w:val="24"/>
          <w:szCs w:val="24"/>
        </w:rPr>
        <w:t xml:space="preserve">Amman 11190, Jordan </w:t>
      </w:r>
    </w:p>
    <w:p w:rsidR="009F332F" w:rsidRPr="009F332F" w:rsidRDefault="009F332F" w:rsidP="009F332F">
      <w:pPr>
        <w:spacing w:after="0" w:line="240" w:lineRule="auto"/>
        <w:jc w:val="lowKashida"/>
        <w:rPr>
          <w:rFonts w:ascii="GarmdITC Bk BT" w:eastAsia="Times New Roman" w:hAnsi="GarmdITC Bk BT" w:cs="Traditional Arabic"/>
          <w:sz w:val="24"/>
          <w:szCs w:val="24"/>
        </w:rPr>
      </w:pPr>
    </w:p>
    <w:p w:rsidR="009F332F" w:rsidRPr="009F332F" w:rsidRDefault="009F332F" w:rsidP="009F332F">
      <w:pPr>
        <w:spacing w:after="0" w:line="240" w:lineRule="auto"/>
        <w:jc w:val="lowKashida"/>
        <w:rPr>
          <w:rFonts w:ascii="GarmdITC Bk BT" w:eastAsia="Times New Roman" w:hAnsi="GarmdITC Bk BT" w:cs="Traditional Arabic"/>
          <w:sz w:val="24"/>
          <w:szCs w:val="24"/>
        </w:rPr>
      </w:pPr>
      <w:r w:rsidRPr="009F332F">
        <w:rPr>
          <w:rFonts w:ascii="GarmdITC Bk BT" w:eastAsia="Times New Roman" w:hAnsi="GarmdITC Bk BT" w:cs="Traditional Arabic"/>
          <w:sz w:val="24"/>
          <w:szCs w:val="24"/>
        </w:rPr>
        <w:t>Tel:  +962 (06) 551 8090</w:t>
      </w:r>
    </w:p>
    <w:p w:rsidR="009F332F" w:rsidRPr="009F332F" w:rsidRDefault="009F332F" w:rsidP="009F332F">
      <w:pPr>
        <w:spacing w:after="0" w:line="240" w:lineRule="auto"/>
        <w:jc w:val="lowKashida"/>
        <w:rPr>
          <w:rFonts w:ascii="GarmdITC Bk BT" w:eastAsia="Times New Roman" w:hAnsi="GarmdITC Bk BT" w:cs="Traditional Arabic"/>
          <w:sz w:val="24"/>
          <w:szCs w:val="24"/>
        </w:rPr>
      </w:pPr>
      <w:r w:rsidRPr="009F332F">
        <w:rPr>
          <w:rFonts w:ascii="GarmdITC Bk BT" w:eastAsia="Times New Roman" w:hAnsi="GarmdITC Bk BT" w:cs="Traditional Arabic"/>
          <w:sz w:val="24"/>
          <w:szCs w:val="24"/>
        </w:rPr>
        <w:t>Fax: +962 (06) 551 8085 / 551 8075</w:t>
      </w:r>
    </w:p>
    <w:p w:rsidR="009F332F" w:rsidRPr="009F332F" w:rsidRDefault="009F332F" w:rsidP="009F332F">
      <w:pPr>
        <w:spacing w:after="0" w:line="240" w:lineRule="auto"/>
        <w:jc w:val="lowKashida"/>
        <w:rPr>
          <w:rFonts w:ascii="GarmdITC Bk BT" w:eastAsia="Times New Roman" w:hAnsi="GarmdITC Bk BT" w:cs="Traditional Arabic"/>
          <w:sz w:val="24"/>
          <w:szCs w:val="24"/>
        </w:rPr>
      </w:pPr>
    </w:p>
    <w:p w:rsidR="009F332F" w:rsidRPr="009F332F" w:rsidRDefault="00CF1DD9" w:rsidP="009F332F">
      <w:pPr>
        <w:spacing w:after="0" w:line="240" w:lineRule="auto"/>
        <w:jc w:val="lowKashida"/>
        <w:rPr>
          <w:rFonts w:ascii="GarmdITC Bk BT" w:eastAsia="Times New Roman" w:hAnsi="GarmdITC Bk BT" w:cs="Traditional Arabic"/>
          <w:sz w:val="24"/>
          <w:szCs w:val="24"/>
        </w:rPr>
      </w:pPr>
      <w:hyperlink r:id="rId16" w:history="1">
        <w:r w:rsidR="009F332F" w:rsidRPr="009F332F">
          <w:rPr>
            <w:rFonts w:ascii="GarmdITC Bk BT" w:eastAsia="Times New Roman" w:hAnsi="GarmdITC Bk BT" w:cs="Traditional Arabic"/>
            <w:color w:val="0000FF"/>
            <w:sz w:val="24"/>
            <w:szCs w:val="24"/>
            <w:u w:val="single"/>
          </w:rPr>
          <w:t>www.ajib.com</w:t>
        </w:r>
      </w:hyperlink>
    </w:p>
    <w:p w:rsidR="009F332F" w:rsidRPr="009F332F" w:rsidRDefault="009F332F" w:rsidP="009F332F">
      <w:pPr>
        <w:spacing w:after="0" w:line="240" w:lineRule="auto"/>
        <w:jc w:val="lowKashida"/>
        <w:rPr>
          <w:rFonts w:ascii="GarmdITC Bk BT" w:eastAsia="Times New Roman" w:hAnsi="GarmdITC Bk BT" w:cs="Traditional Arabic"/>
          <w:b/>
          <w:bCs/>
        </w:rPr>
      </w:pPr>
      <w:r w:rsidRPr="009F332F">
        <w:rPr>
          <w:rFonts w:ascii="GarmdITC Bk BT" w:eastAsia="Times New Roman" w:hAnsi="GarmdITC Bk BT" w:cs="Traditional Arabic"/>
          <w:b/>
          <w:bCs/>
        </w:rPr>
        <w:t xml:space="preserve">Account Responsible: Companies’ Department </w:t>
      </w:r>
    </w:p>
    <w:p w:rsidR="009F332F" w:rsidRPr="009F332F" w:rsidRDefault="009F332F" w:rsidP="009F332F">
      <w:pPr>
        <w:spacing w:after="0" w:line="240" w:lineRule="auto"/>
        <w:jc w:val="lowKashida"/>
        <w:rPr>
          <w:rFonts w:ascii="GarmdITC Bk BT" w:eastAsia="Times New Roman" w:hAnsi="GarmdITC Bk BT" w:cs="Traditional Arabic"/>
          <w:b/>
          <w:bCs/>
          <w:sz w:val="24"/>
          <w:szCs w:val="24"/>
        </w:rPr>
      </w:pPr>
      <w:r w:rsidRPr="009F332F">
        <w:rPr>
          <w:rFonts w:ascii="GarmdITC Bk BT" w:eastAsia="Times New Roman" w:hAnsi="GarmdITC Bk BT" w:cs="Traditional Arabic"/>
          <w:b/>
          <w:bCs/>
        </w:rPr>
        <w:t xml:space="preserve">Attn: </w:t>
      </w:r>
      <w:r w:rsidRPr="009F332F">
        <w:rPr>
          <w:rFonts w:ascii="GarmdITC Bk BT" w:eastAsia="Times New Roman" w:hAnsi="GarmdITC Bk BT" w:cs="Traditional Arabic"/>
          <w:b/>
          <w:bCs/>
          <w:sz w:val="24"/>
          <w:szCs w:val="24"/>
        </w:rPr>
        <w:t>Pontifical Mission for Palestine</w:t>
      </w:r>
    </w:p>
    <w:p w:rsidR="009F332F" w:rsidRPr="009F332F" w:rsidRDefault="009F332F" w:rsidP="009F332F">
      <w:pPr>
        <w:spacing w:after="0" w:line="240" w:lineRule="auto"/>
        <w:jc w:val="lowKashida"/>
        <w:rPr>
          <w:rFonts w:ascii="GarmdITC Bk BT" w:eastAsia="Times New Roman" w:hAnsi="GarmdITC Bk BT" w:cs="Traditional Arabic"/>
          <w:b/>
          <w:bCs/>
          <w:sz w:val="24"/>
          <w:szCs w:val="24"/>
        </w:rPr>
      </w:pPr>
      <w:r w:rsidRPr="009F332F">
        <w:rPr>
          <w:rFonts w:ascii="GarmdITC Bk BT" w:eastAsia="Times New Roman" w:hAnsi="GarmdITC Bk BT" w:cs="Traditional Arabic"/>
          <w:b/>
          <w:bCs/>
          <w:sz w:val="24"/>
          <w:szCs w:val="24"/>
        </w:rPr>
        <w:t xml:space="preserve">EURO current account </w:t>
      </w:r>
    </w:p>
    <w:p w:rsidR="009F332F" w:rsidRPr="009F332F" w:rsidRDefault="009F332F" w:rsidP="009F332F">
      <w:pPr>
        <w:spacing w:after="0" w:line="240" w:lineRule="auto"/>
        <w:jc w:val="lowKashida"/>
        <w:rPr>
          <w:rFonts w:ascii="GarmdITC Bk BT" w:eastAsia="Times New Roman" w:hAnsi="GarmdITC Bk BT" w:cs="Traditional Arabic"/>
          <w:b/>
          <w:bCs/>
          <w:sz w:val="24"/>
          <w:szCs w:val="24"/>
        </w:rPr>
      </w:pPr>
      <w:r w:rsidRPr="009F332F">
        <w:rPr>
          <w:rFonts w:ascii="GarmdITC Bk BT" w:eastAsia="Times New Roman" w:hAnsi="GarmdITC Bk BT" w:cs="Traditional Arabic"/>
          <w:b/>
          <w:bCs/>
          <w:sz w:val="24"/>
          <w:szCs w:val="24"/>
        </w:rPr>
        <w:t>IBAN: JO02AJIB2230006027060370561000</w:t>
      </w:r>
    </w:p>
    <w:p w:rsidR="00D44356" w:rsidRDefault="009F332F" w:rsidP="00336C7A">
      <w:pPr>
        <w:spacing w:after="200" w:line="240" w:lineRule="auto"/>
        <w:rPr>
          <w:rFonts w:ascii="GarmdITC Bk BT" w:eastAsia="Calibri" w:hAnsi="GarmdITC Bk BT" w:cs="Arial"/>
          <w:b/>
          <w:bCs/>
          <w:sz w:val="24"/>
          <w:szCs w:val="24"/>
          <w:u w:val="single"/>
        </w:rPr>
      </w:pPr>
      <w:r w:rsidRPr="009F332F">
        <w:rPr>
          <w:rFonts w:ascii="GarmdITC Bk BT" w:eastAsia="Calibri" w:hAnsi="GarmdITC Bk BT" w:cs="Arial"/>
          <w:b/>
          <w:bCs/>
          <w:sz w:val="24"/>
          <w:szCs w:val="24"/>
        </w:rPr>
        <w:t xml:space="preserve">Swift Code: AJIBJOAX600 </w:t>
      </w:r>
    </w:p>
    <w:sectPr w:rsidR="00D44356" w:rsidSect="007209CC">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DD9" w:rsidRDefault="00CF1DD9" w:rsidP="006670F7">
      <w:pPr>
        <w:spacing w:after="0" w:line="240" w:lineRule="auto"/>
      </w:pPr>
      <w:r>
        <w:separator/>
      </w:r>
    </w:p>
  </w:endnote>
  <w:endnote w:type="continuationSeparator" w:id="0">
    <w:p w:rsidR="00CF1DD9" w:rsidRDefault="00CF1DD9" w:rsidP="0066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mdITC Bk BT">
    <w:altName w:val="Times New Roman"/>
    <w:charset w:val="00"/>
    <w:family w:val="roman"/>
    <w:pitch w:val="variable"/>
    <w:sig w:usb0="00000001" w:usb1="00000000" w:usb2="00000000" w:usb3="00000000" w:csb0="0000001B"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DD9" w:rsidRDefault="00CF1DD9" w:rsidP="006670F7">
      <w:pPr>
        <w:spacing w:after="0" w:line="240" w:lineRule="auto"/>
      </w:pPr>
      <w:r>
        <w:separator/>
      </w:r>
    </w:p>
  </w:footnote>
  <w:footnote w:type="continuationSeparator" w:id="0">
    <w:p w:rsidR="00CF1DD9" w:rsidRDefault="00CF1DD9" w:rsidP="006670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BCA" w:rsidRDefault="00B96BCA">
    <w:pPr>
      <w:pStyle w:val="Header"/>
    </w:pPr>
    <w:r>
      <w:rPr>
        <w:noProof/>
      </w:rPr>
      <w:drawing>
        <wp:anchor distT="0" distB="0" distL="114300" distR="114300" simplePos="0" relativeHeight="251658240" behindDoc="1" locked="0" layoutInCell="1" allowOverlap="1">
          <wp:simplePos x="0" y="0"/>
          <wp:positionH relativeFrom="page">
            <wp:posOffset>227965</wp:posOffset>
          </wp:positionH>
          <wp:positionV relativeFrom="paragraph">
            <wp:posOffset>-314325</wp:posOffset>
          </wp:positionV>
          <wp:extent cx="6086475" cy="903605"/>
          <wp:effectExtent l="0" t="0" r="9525" b="0"/>
          <wp:wrapTight wrapText="bothSides">
            <wp:wrapPolygon edited="0">
              <wp:start x="0" y="0"/>
              <wp:lineTo x="0" y="20947"/>
              <wp:lineTo x="21566" y="20947"/>
              <wp:lineTo x="21566"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t="4464" b="1"/>
                  <a:stretch/>
                </pic:blipFill>
                <pic:spPr bwMode="auto">
                  <a:xfrm>
                    <a:off x="0" y="0"/>
                    <a:ext cx="6086475"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B6618"/>
    <w:multiLevelType w:val="hybridMultilevel"/>
    <w:tmpl w:val="C6AA0D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D38"/>
    <w:rsid w:val="00002728"/>
    <w:rsid w:val="000035D1"/>
    <w:rsid w:val="000053F7"/>
    <w:rsid w:val="00013D3A"/>
    <w:rsid w:val="00021B71"/>
    <w:rsid w:val="000716D8"/>
    <w:rsid w:val="00081F82"/>
    <w:rsid w:val="000B39C9"/>
    <w:rsid w:val="000C2DA1"/>
    <w:rsid w:val="000D0A38"/>
    <w:rsid w:val="000E7AA6"/>
    <w:rsid w:val="00102AEE"/>
    <w:rsid w:val="00105E45"/>
    <w:rsid w:val="00106A49"/>
    <w:rsid w:val="00112A3B"/>
    <w:rsid w:val="00135A17"/>
    <w:rsid w:val="00150113"/>
    <w:rsid w:val="0015160C"/>
    <w:rsid w:val="00182C61"/>
    <w:rsid w:val="001D4B7B"/>
    <w:rsid w:val="001F693D"/>
    <w:rsid w:val="00201167"/>
    <w:rsid w:val="002056C1"/>
    <w:rsid w:val="00212AC8"/>
    <w:rsid w:val="00235E3E"/>
    <w:rsid w:val="00237A10"/>
    <w:rsid w:val="0024729D"/>
    <w:rsid w:val="00253F5A"/>
    <w:rsid w:val="0026448F"/>
    <w:rsid w:val="002B190B"/>
    <w:rsid w:val="002E0E08"/>
    <w:rsid w:val="002E20A5"/>
    <w:rsid w:val="002F2C22"/>
    <w:rsid w:val="002F7617"/>
    <w:rsid w:val="0030390F"/>
    <w:rsid w:val="00303E3F"/>
    <w:rsid w:val="00305A4D"/>
    <w:rsid w:val="00316E16"/>
    <w:rsid w:val="00332481"/>
    <w:rsid w:val="00336C7A"/>
    <w:rsid w:val="00355775"/>
    <w:rsid w:val="00360C9B"/>
    <w:rsid w:val="003803E7"/>
    <w:rsid w:val="003901C7"/>
    <w:rsid w:val="003A62C0"/>
    <w:rsid w:val="003D5EB9"/>
    <w:rsid w:val="00415248"/>
    <w:rsid w:val="00426A97"/>
    <w:rsid w:val="00433969"/>
    <w:rsid w:val="004500D4"/>
    <w:rsid w:val="00450ED8"/>
    <w:rsid w:val="00460371"/>
    <w:rsid w:val="00462974"/>
    <w:rsid w:val="004968E5"/>
    <w:rsid w:val="00497F9A"/>
    <w:rsid w:val="004A585B"/>
    <w:rsid w:val="004B4E0F"/>
    <w:rsid w:val="004B5C7D"/>
    <w:rsid w:val="004C1FFC"/>
    <w:rsid w:val="004D1BA5"/>
    <w:rsid w:val="004D4A99"/>
    <w:rsid w:val="004E7348"/>
    <w:rsid w:val="00504B28"/>
    <w:rsid w:val="00526F53"/>
    <w:rsid w:val="00542FA0"/>
    <w:rsid w:val="0055330F"/>
    <w:rsid w:val="00557B41"/>
    <w:rsid w:val="005963F2"/>
    <w:rsid w:val="005C77FC"/>
    <w:rsid w:val="005E0393"/>
    <w:rsid w:val="005F5F7D"/>
    <w:rsid w:val="00605914"/>
    <w:rsid w:val="0062498B"/>
    <w:rsid w:val="00640BF5"/>
    <w:rsid w:val="00644B06"/>
    <w:rsid w:val="00650BC1"/>
    <w:rsid w:val="0065264A"/>
    <w:rsid w:val="006526A2"/>
    <w:rsid w:val="006670F7"/>
    <w:rsid w:val="00670D08"/>
    <w:rsid w:val="006710D1"/>
    <w:rsid w:val="00671461"/>
    <w:rsid w:val="00672013"/>
    <w:rsid w:val="0067392C"/>
    <w:rsid w:val="00683A29"/>
    <w:rsid w:val="00685C32"/>
    <w:rsid w:val="006B66D0"/>
    <w:rsid w:val="006C0C31"/>
    <w:rsid w:val="006C0EE5"/>
    <w:rsid w:val="006E1D12"/>
    <w:rsid w:val="006F01B9"/>
    <w:rsid w:val="006F1493"/>
    <w:rsid w:val="007061B6"/>
    <w:rsid w:val="00716133"/>
    <w:rsid w:val="007166BA"/>
    <w:rsid w:val="0072000F"/>
    <w:rsid w:val="007209CC"/>
    <w:rsid w:val="00791827"/>
    <w:rsid w:val="007A295A"/>
    <w:rsid w:val="007B7D0F"/>
    <w:rsid w:val="007C79A6"/>
    <w:rsid w:val="007F04E7"/>
    <w:rsid w:val="007F2D23"/>
    <w:rsid w:val="007F3647"/>
    <w:rsid w:val="00813108"/>
    <w:rsid w:val="0082222E"/>
    <w:rsid w:val="008302B2"/>
    <w:rsid w:val="0083052A"/>
    <w:rsid w:val="00830880"/>
    <w:rsid w:val="00831993"/>
    <w:rsid w:val="00831E46"/>
    <w:rsid w:val="00856D35"/>
    <w:rsid w:val="00866C6B"/>
    <w:rsid w:val="00882F35"/>
    <w:rsid w:val="008936A0"/>
    <w:rsid w:val="008E4067"/>
    <w:rsid w:val="00922359"/>
    <w:rsid w:val="00933D6F"/>
    <w:rsid w:val="0093524D"/>
    <w:rsid w:val="00957E32"/>
    <w:rsid w:val="00960657"/>
    <w:rsid w:val="00964C86"/>
    <w:rsid w:val="009703F2"/>
    <w:rsid w:val="00986006"/>
    <w:rsid w:val="00987626"/>
    <w:rsid w:val="00990969"/>
    <w:rsid w:val="00994BB0"/>
    <w:rsid w:val="009A6148"/>
    <w:rsid w:val="009B6236"/>
    <w:rsid w:val="009B7BE4"/>
    <w:rsid w:val="009C1D38"/>
    <w:rsid w:val="009F1622"/>
    <w:rsid w:val="009F332F"/>
    <w:rsid w:val="00A018CD"/>
    <w:rsid w:val="00A02B30"/>
    <w:rsid w:val="00A03FEC"/>
    <w:rsid w:val="00A0594F"/>
    <w:rsid w:val="00A1170F"/>
    <w:rsid w:val="00A21B12"/>
    <w:rsid w:val="00A33144"/>
    <w:rsid w:val="00A36EE2"/>
    <w:rsid w:val="00A660B0"/>
    <w:rsid w:val="00A73C74"/>
    <w:rsid w:val="00A84E1B"/>
    <w:rsid w:val="00AA2825"/>
    <w:rsid w:val="00AC5967"/>
    <w:rsid w:val="00AD7F57"/>
    <w:rsid w:val="00AF284F"/>
    <w:rsid w:val="00AF735C"/>
    <w:rsid w:val="00B04486"/>
    <w:rsid w:val="00B178A1"/>
    <w:rsid w:val="00B21E7A"/>
    <w:rsid w:val="00B30236"/>
    <w:rsid w:val="00B43119"/>
    <w:rsid w:val="00B579D0"/>
    <w:rsid w:val="00B864C6"/>
    <w:rsid w:val="00B95124"/>
    <w:rsid w:val="00B95FA3"/>
    <w:rsid w:val="00B96BCA"/>
    <w:rsid w:val="00BA0C54"/>
    <w:rsid w:val="00BC0DBA"/>
    <w:rsid w:val="00BD143F"/>
    <w:rsid w:val="00BE6262"/>
    <w:rsid w:val="00BF7E72"/>
    <w:rsid w:val="00C06C65"/>
    <w:rsid w:val="00C13E32"/>
    <w:rsid w:val="00C22D57"/>
    <w:rsid w:val="00C274BA"/>
    <w:rsid w:val="00C335D2"/>
    <w:rsid w:val="00C36CEE"/>
    <w:rsid w:val="00C4060C"/>
    <w:rsid w:val="00C51B99"/>
    <w:rsid w:val="00C7303A"/>
    <w:rsid w:val="00C90910"/>
    <w:rsid w:val="00CA29B6"/>
    <w:rsid w:val="00CB5C25"/>
    <w:rsid w:val="00CB7F60"/>
    <w:rsid w:val="00CD1BAE"/>
    <w:rsid w:val="00CD47B1"/>
    <w:rsid w:val="00CE09D6"/>
    <w:rsid w:val="00CF1DD9"/>
    <w:rsid w:val="00CF2C54"/>
    <w:rsid w:val="00CF7C9E"/>
    <w:rsid w:val="00D027BC"/>
    <w:rsid w:val="00D064B4"/>
    <w:rsid w:val="00D11407"/>
    <w:rsid w:val="00D1231F"/>
    <w:rsid w:val="00D1299F"/>
    <w:rsid w:val="00D151B6"/>
    <w:rsid w:val="00D2368E"/>
    <w:rsid w:val="00D44356"/>
    <w:rsid w:val="00D44D47"/>
    <w:rsid w:val="00D474A2"/>
    <w:rsid w:val="00D718D2"/>
    <w:rsid w:val="00D835D2"/>
    <w:rsid w:val="00D9072E"/>
    <w:rsid w:val="00DA0ED7"/>
    <w:rsid w:val="00DC7415"/>
    <w:rsid w:val="00DD03A9"/>
    <w:rsid w:val="00DE7D64"/>
    <w:rsid w:val="00DF293E"/>
    <w:rsid w:val="00E052BA"/>
    <w:rsid w:val="00E0684E"/>
    <w:rsid w:val="00E16BC8"/>
    <w:rsid w:val="00E24C86"/>
    <w:rsid w:val="00E57295"/>
    <w:rsid w:val="00E81E0B"/>
    <w:rsid w:val="00EB43A8"/>
    <w:rsid w:val="00EE7205"/>
    <w:rsid w:val="00EE75BC"/>
    <w:rsid w:val="00EF4109"/>
    <w:rsid w:val="00EF6DC2"/>
    <w:rsid w:val="00F11B2C"/>
    <w:rsid w:val="00F35D9A"/>
    <w:rsid w:val="00F55B55"/>
    <w:rsid w:val="00F55C45"/>
    <w:rsid w:val="00F839FC"/>
    <w:rsid w:val="00FA3431"/>
    <w:rsid w:val="00FC60F8"/>
    <w:rsid w:val="00FD5F77"/>
    <w:rsid w:val="00FD7D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7CFF66-1821-48B5-A4A7-1DEFE62B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E40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7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670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0F7"/>
  </w:style>
  <w:style w:type="paragraph" w:styleId="Footer">
    <w:name w:val="footer"/>
    <w:basedOn w:val="Normal"/>
    <w:link w:val="FooterChar"/>
    <w:uiPriority w:val="99"/>
    <w:unhideWhenUsed/>
    <w:rsid w:val="006670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0F7"/>
  </w:style>
  <w:style w:type="paragraph" w:styleId="BalloonText">
    <w:name w:val="Balloon Text"/>
    <w:basedOn w:val="Normal"/>
    <w:link w:val="BalloonTextChar"/>
    <w:uiPriority w:val="99"/>
    <w:semiHidden/>
    <w:unhideWhenUsed/>
    <w:rsid w:val="005F5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F7D"/>
    <w:rPr>
      <w:rFonts w:ascii="Segoe UI" w:hAnsi="Segoe UI" w:cs="Segoe UI"/>
      <w:sz w:val="18"/>
      <w:szCs w:val="18"/>
    </w:rPr>
  </w:style>
  <w:style w:type="table" w:customStyle="1" w:styleId="TableGrid1">
    <w:name w:val="Table Grid1"/>
    <w:basedOn w:val="TableNormal"/>
    <w:next w:val="TableGrid"/>
    <w:uiPriority w:val="59"/>
    <w:rsid w:val="00C13E3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E406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29662">
      <w:bodyDiv w:val="1"/>
      <w:marLeft w:val="0"/>
      <w:marRight w:val="0"/>
      <w:marTop w:val="0"/>
      <w:marBottom w:val="0"/>
      <w:divBdr>
        <w:top w:val="none" w:sz="0" w:space="0" w:color="auto"/>
        <w:left w:val="none" w:sz="0" w:space="0" w:color="auto"/>
        <w:bottom w:val="none" w:sz="0" w:space="0" w:color="auto"/>
        <w:right w:val="none" w:sz="0" w:space="0" w:color="auto"/>
      </w:divBdr>
    </w:div>
    <w:div w:id="428045003">
      <w:bodyDiv w:val="1"/>
      <w:marLeft w:val="0"/>
      <w:marRight w:val="0"/>
      <w:marTop w:val="0"/>
      <w:marBottom w:val="0"/>
      <w:divBdr>
        <w:top w:val="none" w:sz="0" w:space="0" w:color="auto"/>
        <w:left w:val="none" w:sz="0" w:space="0" w:color="auto"/>
        <w:bottom w:val="none" w:sz="0" w:space="0" w:color="auto"/>
        <w:right w:val="none" w:sz="0" w:space="0" w:color="auto"/>
      </w:divBdr>
      <w:divsChild>
        <w:div w:id="1237471195">
          <w:marLeft w:val="0"/>
          <w:marRight w:val="0"/>
          <w:marTop w:val="0"/>
          <w:marBottom w:val="0"/>
          <w:divBdr>
            <w:top w:val="none" w:sz="0" w:space="0" w:color="auto"/>
            <w:left w:val="none" w:sz="0" w:space="0" w:color="auto"/>
            <w:bottom w:val="none" w:sz="0" w:space="0" w:color="auto"/>
            <w:right w:val="none" w:sz="0" w:space="0" w:color="auto"/>
          </w:divBdr>
          <w:divsChild>
            <w:div w:id="1235777419">
              <w:marLeft w:val="0"/>
              <w:marRight w:val="0"/>
              <w:marTop w:val="0"/>
              <w:marBottom w:val="0"/>
              <w:divBdr>
                <w:top w:val="none" w:sz="0" w:space="0" w:color="auto"/>
                <w:left w:val="none" w:sz="0" w:space="0" w:color="auto"/>
                <w:bottom w:val="none" w:sz="0" w:space="0" w:color="auto"/>
                <w:right w:val="none" w:sz="0" w:space="0" w:color="auto"/>
              </w:divBdr>
              <w:divsChild>
                <w:div w:id="1673138296">
                  <w:marLeft w:val="0"/>
                  <w:marRight w:val="0"/>
                  <w:marTop w:val="0"/>
                  <w:marBottom w:val="0"/>
                  <w:divBdr>
                    <w:top w:val="none" w:sz="0" w:space="0" w:color="auto"/>
                    <w:left w:val="none" w:sz="0" w:space="0" w:color="auto"/>
                    <w:bottom w:val="none" w:sz="0" w:space="0" w:color="auto"/>
                    <w:right w:val="none" w:sz="0" w:space="0" w:color="auto"/>
                  </w:divBdr>
                  <w:divsChild>
                    <w:div w:id="533737224">
                      <w:marLeft w:val="-197"/>
                      <w:marRight w:val="-197"/>
                      <w:marTop w:val="0"/>
                      <w:marBottom w:val="0"/>
                      <w:divBdr>
                        <w:top w:val="none" w:sz="0" w:space="0" w:color="auto"/>
                        <w:left w:val="none" w:sz="0" w:space="0" w:color="auto"/>
                        <w:bottom w:val="none" w:sz="0" w:space="0" w:color="auto"/>
                        <w:right w:val="none" w:sz="0" w:space="0" w:color="auto"/>
                      </w:divBdr>
                      <w:divsChild>
                        <w:div w:id="20738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706847">
      <w:bodyDiv w:val="1"/>
      <w:marLeft w:val="0"/>
      <w:marRight w:val="0"/>
      <w:marTop w:val="0"/>
      <w:marBottom w:val="0"/>
      <w:divBdr>
        <w:top w:val="none" w:sz="0" w:space="0" w:color="auto"/>
        <w:left w:val="none" w:sz="0" w:space="0" w:color="auto"/>
        <w:bottom w:val="none" w:sz="0" w:space="0" w:color="auto"/>
        <w:right w:val="none" w:sz="0" w:space="0" w:color="auto"/>
      </w:divBdr>
    </w:div>
    <w:div w:id="1460223728">
      <w:bodyDiv w:val="1"/>
      <w:marLeft w:val="0"/>
      <w:marRight w:val="0"/>
      <w:marTop w:val="0"/>
      <w:marBottom w:val="0"/>
      <w:divBdr>
        <w:top w:val="none" w:sz="0" w:space="0" w:color="auto"/>
        <w:left w:val="none" w:sz="0" w:space="0" w:color="auto"/>
        <w:bottom w:val="none" w:sz="0" w:space="0" w:color="auto"/>
        <w:right w:val="none" w:sz="0" w:space="0" w:color="auto"/>
      </w:divBdr>
    </w:div>
    <w:div w:id="1709066864">
      <w:bodyDiv w:val="1"/>
      <w:marLeft w:val="0"/>
      <w:marRight w:val="0"/>
      <w:marTop w:val="0"/>
      <w:marBottom w:val="0"/>
      <w:divBdr>
        <w:top w:val="none" w:sz="0" w:space="0" w:color="auto"/>
        <w:left w:val="none" w:sz="0" w:space="0" w:color="auto"/>
        <w:bottom w:val="none" w:sz="0" w:space="0" w:color="auto"/>
        <w:right w:val="none" w:sz="0" w:space="0" w:color="auto"/>
      </w:divBdr>
    </w:div>
    <w:div w:id="19406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amman@pontificalmission.jo"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ji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07703-1569-4DB4-98CA-FC98BA6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5</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Theodori</dc:creator>
  <cp:keywords/>
  <dc:description/>
  <cp:lastModifiedBy>Doris Theodori</cp:lastModifiedBy>
  <cp:revision>169</cp:revision>
  <cp:lastPrinted>2018-11-22T08:47:00Z</cp:lastPrinted>
  <dcterms:created xsi:type="dcterms:W3CDTF">2017-07-04T08:57:00Z</dcterms:created>
  <dcterms:modified xsi:type="dcterms:W3CDTF">2018-11-22T08:48:00Z</dcterms:modified>
</cp:coreProperties>
</file>